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023D3" w14:textId="77777777" w:rsidR="008B0E12" w:rsidRPr="00DE2791" w:rsidRDefault="008B0E12" w:rsidP="008B0E12">
      <w:pPr>
        <w:rPr>
          <w:b/>
          <w:sz w:val="28"/>
          <w:lang w:val="sk-SK"/>
        </w:rPr>
      </w:pPr>
      <w:r w:rsidRPr="00DE2791">
        <w:rPr>
          <w:b/>
          <w:sz w:val="28"/>
          <w:lang w:val="sk-SK"/>
        </w:rPr>
        <w:t>Stavba:            TOBOGAN A PARKOVISKO PRE NOC KOŠICE</w:t>
      </w:r>
    </w:p>
    <w:p w14:paraId="5B9B2048" w14:textId="77777777" w:rsidR="008B0E12" w:rsidRPr="00DE2791" w:rsidRDefault="008B0E12" w:rsidP="008B0E12">
      <w:pPr>
        <w:rPr>
          <w:b/>
          <w:sz w:val="28"/>
          <w:lang w:val="sk-SK"/>
        </w:rPr>
      </w:pPr>
      <w:r w:rsidRPr="00DE2791">
        <w:rPr>
          <w:b/>
          <w:sz w:val="28"/>
          <w:lang w:val="sk-SK"/>
        </w:rPr>
        <w:t xml:space="preserve">Adresa:            Košice I. - Staré mesto, Protifašistických bojovníkov 4,                                </w:t>
      </w:r>
    </w:p>
    <w:p w14:paraId="693240B2" w14:textId="77777777" w:rsidR="008B0E12" w:rsidRPr="00DE2791" w:rsidRDefault="008B0E12" w:rsidP="008B0E12">
      <w:pPr>
        <w:rPr>
          <w:b/>
          <w:sz w:val="28"/>
          <w:lang w:val="sk-SK"/>
        </w:rPr>
      </w:pPr>
      <w:r w:rsidRPr="00DE2791">
        <w:rPr>
          <w:b/>
          <w:sz w:val="28"/>
          <w:lang w:val="sk-SK"/>
        </w:rPr>
        <w:t xml:space="preserve">                   </w:t>
      </w:r>
      <w:r w:rsidR="00DE1D3C" w:rsidRPr="00DE2791">
        <w:rPr>
          <w:b/>
          <w:sz w:val="28"/>
          <w:lang w:val="sk-SK"/>
        </w:rPr>
        <w:t xml:space="preserve">       </w:t>
      </w:r>
      <w:r w:rsidRPr="00DE2791">
        <w:rPr>
          <w:b/>
          <w:sz w:val="28"/>
          <w:lang w:val="sk-SK"/>
        </w:rPr>
        <w:t>04001, katastrálne územie Stredné Mesto</w:t>
      </w:r>
    </w:p>
    <w:p w14:paraId="47E8E500" w14:textId="77777777" w:rsidR="008B0E12" w:rsidRPr="00DE2791" w:rsidRDefault="00D84405" w:rsidP="008B0E12">
      <w:pPr>
        <w:rPr>
          <w:b/>
          <w:sz w:val="28"/>
          <w:lang w:val="sk-SK"/>
        </w:rPr>
      </w:pPr>
      <w:r w:rsidRPr="00DE2791">
        <w:rPr>
          <w:b/>
          <w:sz w:val="28"/>
          <w:lang w:val="sk-SK"/>
        </w:rPr>
        <w:t xml:space="preserve">Stupeň:            </w:t>
      </w:r>
      <w:r w:rsidR="008B0E12" w:rsidRPr="00DE2791">
        <w:rPr>
          <w:b/>
          <w:sz w:val="28"/>
          <w:lang w:val="sk-SK"/>
        </w:rPr>
        <w:t>Stavebný zámer</w:t>
      </w:r>
    </w:p>
    <w:p w14:paraId="4CA5FFE6" w14:textId="77777777" w:rsidR="00DE1D3C" w:rsidRPr="00DE2791" w:rsidRDefault="00DE1D3C" w:rsidP="008B0E12">
      <w:pPr>
        <w:rPr>
          <w:b/>
          <w:sz w:val="28"/>
          <w:lang w:val="sk-SK"/>
        </w:rPr>
      </w:pPr>
      <w:r w:rsidRPr="00DE2791">
        <w:rPr>
          <w:b/>
          <w:sz w:val="28"/>
          <w:lang w:val="sk-SK"/>
        </w:rPr>
        <w:t xml:space="preserve">Objekt:            SO 02 Hlavný objekt - </w:t>
      </w:r>
      <w:r w:rsidR="00F90B53" w:rsidRPr="00DE2791">
        <w:rPr>
          <w:b/>
          <w:sz w:val="28"/>
          <w:lang w:val="sk-SK"/>
        </w:rPr>
        <w:t>tobogan</w:t>
      </w:r>
    </w:p>
    <w:p w14:paraId="1756FEA9" w14:textId="77777777" w:rsidR="008B0E12" w:rsidRPr="00DE2791" w:rsidRDefault="008B0E12" w:rsidP="008B0E12">
      <w:pPr>
        <w:rPr>
          <w:b/>
          <w:sz w:val="28"/>
          <w:lang w:val="sk-SK"/>
        </w:rPr>
      </w:pPr>
      <w:r w:rsidRPr="00DE2791">
        <w:rPr>
          <w:b/>
          <w:sz w:val="28"/>
          <w:lang w:val="sk-SK"/>
        </w:rPr>
        <w:t>Objednávateľ: Mesto Košice, Trieda SNP 48A, Košice, 040 11</w:t>
      </w:r>
    </w:p>
    <w:p w14:paraId="7F7466A4" w14:textId="77777777" w:rsidR="00DE1D3C" w:rsidRPr="00DE2791" w:rsidRDefault="00DE1D3C" w:rsidP="008B0E12">
      <w:pPr>
        <w:rPr>
          <w:b/>
          <w:sz w:val="28"/>
          <w:lang w:val="sk-SK"/>
        </w:rPr>
      </w:pPr>
    </w:p>
    <w:p w14:paraId="2F92AC32" w14:textId="77777777" w:rsidR="008B0E12" w:rsidRPr="00DE2791" w:rsidRDefault="008B0E12" w:rsidP="008B0E12">
      <w:pPr>
        <w:rPr>
          <w:b/>
          <w:sz w:val="28"/>
          <w:lang w:val="sk-SK"/>
        </w:rPr>
      </w:pPr>
      <w:r w:rsidRPr="00DE2791">
        <w:rPr>
          <w:b/>
          <w:sz w:val="28"/>
          <w:lang w:val="sk-SK"/>
        </w:rPr>
        <w:t>Zodpovedný Projektant :</w:t>
      </w:r>
    </w:p>
    <w:p w14:paraId="28E4D581" w14:textId="77777777" w:rsidR="0065647A" w:rsidRPr="00DE2791" w:rsidRDefault="008B0E12" w:rsidP="008B0E12">
      <w:pPr>
        <w:rPr>
          <w:b/>
          <w:sz w:val="28"/>
          <w:lang w:val="sk-SK"/>
        </w:rPr>
      </w:pPr>
      <w:r w:rsidRPr="00DE2791">
        <w:rPr>
          <w:b/>
          <w:sz w:val="28"/>
          <w:lang w:val="sk-SK"/>
        </w:rPr>
        <w:t>Ing. TURY Stanislav, Južná tr.93, Košice, tel:055/6780403</w:t>
      </w:r>
    </w:p>
    <w:p w14:paraId="6DDF7972" w14:textId="77777777" w:rsidR="0065647A" w:rsidRPr="00DE2791" w:rsidRDefault="0065647A" w:rsidP="0065647A">
      <w:pPr>
        <w:rPr>
          <w:b/>
          <w:sz w:val="28"/>
          <w:lang w:val="sk-SK"/>
        </w:rPr>
      </w:pPr>
    </w:p>
    <w:p w14:paraId="31430479" w14:textId="77777777" w:rsidR="00630685" w:rsidRPr="00DE2791" w:rsidRDefault="00630685" w:rsidP="0065647A">
      <w:pPr>
        <w:rPr>
          <w:b/>
          <w:sz w:val="28"/>
          <w:lang w:val="sk-SK"/>
        </w:rPr>
      </w:pPr>
    </w:p>
    <w:p w14:paraId="730F6BBF" w14:textId="77777777" w:rsidR="00E76FD2" w:rsidRPr="00DE2791" w:rsidRDefault="00E76FD2" w:rsidP="0065647A">
      <w:pPr>
        <w:rPr>
          <w:b/>
          <w:sz w:val="28"/>
          <w:lang w:val="sk-SK"/>
        </w:rPr>
      </w:pPr>
    </w:p>
    <w:p w14:paraId="31A57DC4" w14:textId="77777777" w:rsidR="00E76FD2" w:rsidRPr="00DE2791" w:rsidRDefault="00E76FD2" w:rsidP="0065647A">
      <w:pPr>
        <w:rPr>
          <w:b/>
          <w:sz w:val="28"/>
          <w:lang w:val="sk-SK"/>
        </w:rPr>
      </w:pPr>
    </w:p>
    <w:p w14:paraId="34D699F3" w14:textId="77777777" w:rsidR="00E76FD2" w:rsidRPr="00DE2791" w:rsidRDefault="00E76FD2" w:rsidP="0065647A">
      <w:pPr>
        <w:rPr>
          <w:b/>
          <w:sz w:val="28"/>
          <w:lang w:val="sk-SK"/>
        </w:rPr>
      </w:pPr>
    </w:p>
    <w:p w14:paraId="27DCDFA3" w14:textId="77777777" w:rsidR="00E76FD2" w:rsidRPr="00DE2791" w:rsidRDefault="00E76FD2" w:rsidP="0065647A">
      <w:pPr>
        <w:rPr>
          <w:b/>
          <w:sz w:val="28"/>
          <w:lang w:val="sk-SK"/>
        </w:rPr>
      </w:pPr>
    </w:p>
    <w:p w14:paraId="5F7C3A51" w14:textId="77777777" w:rsidR="00630685" w:rsidRPr="00DE2791" w:rsidRDefault="00630685" w:rsidP="0065647A">
      <w:pPr>
        <w:rPr>
          <w:b/>
          <w:sz w:val="28"/>
          <w:lang w:val="sk-SK"/>
        </w:rPr>
      </w:pPr>
    </w:p>
    <w:p w14:paraId="3BD627EB" w14:textId="77777777" w:rsidR="0065647A" w:rsidRPr="00DE2791" w:rsidRDefault="0065647A" w:rsidP="0065647A">
      <w:pPr>
        <w:pStyle w:val="Nadpis1"/>
      </w:pPr>
      <w:r w:rsidRPr="00DE2791">
        <w:t xml:space="preserve">                                        Technická správa statiky </w:t>
      </w:r>
    </w:p>
    <w:p w14:paraId="21C62AD4" w14:textId="77777777" w:rsidR="00630685" w:rsidRPr="00DE2791" w:rsidRDefault="00630685" w:rsidP="00630685">
      <w:pPr>
        <w:rPr>
          <w:lang w:val="sk-SK"/>
        </w:rPr>
      </w:pPr>
    </w:p>
    <w:p w14:paraId="4A65D34B" w14:textId="77777777" w:rsidR="00630685" w:rsidRPr="00DE2791" w:rsidRDefault="00630685" w:rsidP="00630685">
      <w:pPr>
        <w:rPr>
          <w:lang w:val="sk-SK"/>
        </w:rPr>
      </w:pPr>
    </w:p>
    <w:p w14:paraId="3F67BAA4" w14:textId="77777777" w:rsidR="00E13C54" w:rsidRPr="00DE2791" w:rsidRDefault="00E13C54" w:rsidP="00E13C54">
      <w:pPr>
        <w:rPr>
          <w:lang w:val="sk-SK"/>
        </w:rPr>
      </w:pPr>
    </w:p>
    <w:p w14:paraId="096FE99E" w14:textId="77777777" w:rsidR="005064C8" w:rsidRPr="00DE2791" w:rsidRDefault="005064C8" w:rsidP="00E13C54">
      <w:pPr>
        <w:rPr>
          <w:lang w:val="sk-SK"/>
        </w:rPr>
      </w:pPr>
    </w:p>
    <w:p w14:paraId="2562032E" w14:textId="77777777" w:rsidR="00E76FD2" w:rsidRPr="00DE2791" w:rsidRDefault="00E76FD2" w:rsidP="00E13C54">
      <w:pPr>
        <w:rPr>
          <w:lang w:val="sk-SK"/>
        </w:rPr>
      </w:pPr>
    </w:p>
    <w:p w14:paraId="3C20B8B4" w14:textId="77777777" w:rsidR="005D69F1" w:rsidRPr="00DE2791" w:rsidRDefault="005D69F1" w:rsidP="00E13C54">
      <w:pPr>
        <w:rPr>
          <w:lang w:val="sk-SK"/>
        </w:rPr>
      </w:pPr>
    </w:p>
    <w:p w14:paraId="4E5AA5AF" w14:textId="77777777" w:rsidR="00E76FD2" w:rsidRPr="00DE2791" w:rsidRDefault="00E76FD2" w:rsidP="00E13C54">
      <w:pPr>
        <w:rPr>
          <w:lang w:val="sk-SK"/>
        </w:rPr>
      </w:pPr>
    </w:p>
    <w:p w14:paraId="069311AE" w14:textId="77777777" w:rsidR="00DE2791" w:rsidRPr="00DE2791" w:rsidRDefault="00DE2791" w:rsidP="00E13C54">
      <w:pPr>
        <w:rPr>
          <w:lang w:val="sk-SK"/>
        </w:rPr>
      </w:pPr>
    </w:p>
    <w:p w14:paraId="5319F14A" w14:textId="77777777" w:rsidR="00DE2791" w:rsidRPr="00DE2791" w:rsidRDefault="00DE2791" w:rsidP="00E13C54">
      <w:pPr>
        <w:rPr>
          <w:lang w:val="sk-SK"/>
        </w:rPr>
      </w:pPr>
    </w:p>
    <w:p w14:paraId="254A7CC0" w14:textId="77777777" w:rsidR="00DE2791" w:rsidRPr="00DE2791" w:rsidRDefault="00DE2791" w:rsidP="00E13C54">
      <w:pPr>
        <w:rPr>
          <w:lang w:val="sk-SK"/>
        </w:rPr>
      </w:pPr>
    </w:p>
    <w:p w14:paraId="35A09590" w14:textId="77777777" w:rsidR="00DE2791" w:rsidRPr="00DE2791" w:rsidRDefault="00DE2791" w:rsidP="00E13C54">
      <w:pPr>
        <w:rPr>
          <w:lang w:val="sk-SK"/>
        </w:rPr>
      </w:pPr>
    </w:p>
    <w:p w14:paraId="6C96778C" w14:textId="77777777" w:rsidR="00E13C54" w:rsidRPr="00DE2791" w:rsidRDefault="00E13C54" w:rsidP="00E13C54">
      <w:pPr>
        <w:rPr>
          <w:lang w:val="sk-SK"/>
        </w:rPr>
      </w:pPr>
    </w:p>
    <w:p w14:paraId="63752593" w14:textId="77777777" w:rsidR="00E13C54" w:rsidRPr="00DE2791" w:rsidRDefault="00E13C54" w:rsidP="00E13C54">
      <w:pPr>
        <w:rPr>
          <w:lang w:val="sk-SK"/>
        </w:rPr>
      </w:pPr>
    </w:p>
    <w:p w14:paraId="202F7203" w14:textId="77777777" w:rsidR="00DE2791" w:rsidRPr="00DE2791" w:rsidRDefault="00E76FD2" w:rsidP="00DE2791">
      <w:pPr>
        <w:rPr>
          <w:b/>
          <w:sz w:val="28"/>
          <w:lang w:val="sk-SK"/>
        </w:rPr>
      </w:pPr>
      <w:r w:rsidRPr="00DE2791">
        <w:rPr>
          <w:b/>
          <w:sz w:val="28"/>
          <w:lang w:val="sk-SK"/>
        </w:rPr>
        <w:t>Podklady</w:t>
      </w:r>
      <w:r w:rsidR="00E13C54" w:rsidRPr="00DE2791">
        <w:rPr>
          <w:b/>
          <w:sz w:val="28"/>
          <w:lang w:val="sk-SK"/>
        </w:rPr>
        <w:t xml:space="preserve"> </w:t>
      </w:r>
    </w:p>
    <w:p w14:paraId="5735AF5C" w14:textId="77777777" w:rsidR="00DE1D3C" w:rsidRPr="00DE2791" w:rsidRDefault="00DE2791" w:rsidP="00DE2791">
      <w:pPr>
        <w:pStyle w:val="western"/>
      </w:pPr>
      <w:r w:rsidRPr="00DE2791">
        <w:t xml:space="preserve">(01) </w:t>
      </w:r>
      <w:r w:rsidR="00DE1D3C" w:rsidRPr="00DE2791">
        <w:t xml:space="preserve">Vypracovaný stavebný zámer pre </w:t>
      </w:r>
      <w:proofErr w:type="spellStart"/>
      <w:r w:rsidR="00DE1D3C" w:rsidRPr="00DE2791">
        <w:t>Tobo</w:t>
      </w:r>
      <w:r w:rsidR="008A718B">
        <w:t>gán</w:t>
      </w:r>
      <w:proofErr w:type="spellEnd"/>
      <w:r w:rsidR="008A718B">
        <w:t xml:space="preserve"> a parkovisko pre NOC Košice, Ing. </w:t>
      </w:r>
      <w:proofErr w:type="spellStart"/>
      <w:r w:rsidR="008A718B">
        <w:t>Mgr.art</w:t>
      </w:r>
      <w:proofErr w:type="spellEnd"/>
      <w:r w:rsidR="008A718B">
        <w:t>. Radovan Gonos</w:t>
      </w:r>
      <w:r w:rsidR="00DE1D3C" w:rsidRPr="00DE2791">
        <w:t xml:space="preserve">, </w:t>
      </w:r>
      <w:proofErr w:type="spellStart"/>
      <w:r w:rsidR="00DE1D3C" w:rsidRPr="00DE2791">
        <w:rPr>
          <w:bCs/>
        </w:rPr>
        <w:t>d.g.A</w:t>
      </w:r>
      <w:proofErr w:type="spellEnd"/>
      <w:r w:rsidR="00DE1D3C" w:rsidRPr="00DE2791">
        <w:rPr>
          <w:bCs/>
        </w:rPr>
        <w:t xml:space="preserve">. design </w:t>
      </w:r>
      <w:proofErr w:type="spellStart"/>
      <w:r w:rsidR="00DE1D3C" w:rsidRPr="00DE2791">
        <w:rPr>
          <w:bCs/>
        </w:rPr>
        <w:t>graphic</w:t>
      </w:r>
      <w:proofErr w:type="spellEnd"/>
      <w:r w:rsidR="00DE1D3C" w:rsidRPr="00DE2791">
        <w:rPr>
          <w:bCs/>
        </w:rPr>
        <w:t xml:space="preserve"> </w:t>
      </w:r>
      <w:proofErr w:type="spellStart"/>
      <w:r w:rsidR="00DE1D3C" w:rsidRPr="00DE2791">
        <w:rPr>
          <w:bCs/>
        </w:rPr>
        <w:t>architecture</w:t>
      </w:r>
      <w:proofErr w:type="spellEnd"/>
      <w:r w:rsidR="00DE1D3C" w:rsidRPr="00DE2791">
        <w:rPr>
          <w:bCs/>
        </w:rPr>
        <w:t xml:space="preserve"> s.r.o. , Popradská 80, 040 01, Košice v decembri 2025.</w:t>
      </w:r>
    </w:p>
    <w:p w14:paraId="41954732" w14:textId="77777777" w:rsidR="00DE2791" w:rsidRPr="00DE2791" w:rsidRDefault="00DE2791" w:rsidP="00DE2791">
      <w:pPr>
        <w:pStyle w:val="western"/>
      </w:pPr>
      <w:r w:rsidRPr="00DE2791">
        <w:t xml:space="preserve">(02) </w:t>
      </w:r>
      <w:r w:rsidRPr="00DE2791">
        <w:rPr>
          <w:rFonts w:cstheme="minorHAnsi"/>
        </w:rPr>
        <w:t xml:space="preserve">Záverečná správa z dynamických penetračných skúšok </w:t>
      </w:r>
      <w:r w:rsidRPr="00DE2791">
        <w:t>Košice – Prestavba MPK na olympijské centrum</w:t>
      </w:r>
      <w:r w:rsidRPr="00DE2791">
        <w:rPr>
          <w:rFonts w:cstheme="minorHAnsi"/>
        </w:rPr>
        <w:t xml:space="preserve"> „ vypracovali </w:t>
      </w:r>
      <w:r w:rsidRPr="00DE2791">
        <w:t xml:space="preserve">Ing. Viera Vargová a Ing. Jakub </w:t>
      </w:r>
      <w:proofErr w:type="spellStart"/>
      <w:r w:rsidRPr="00DE2791">
        <w:t>Opočenský</w:t>
      </w:r>
      <w:proofErr w:type="spellEnd"/>
      <w:r w:rsidRPr="00DE2791">
        <w:t xml:space="preserve"> 14.8.2023, GEO VIVA s.r.o. Hlinkova 30, 04001 KOŠICE </w:t>
      </w:r>
      <w:r w:rsidRPr="00DE2791">
        <w:rPr>
          <w:rFonts w:cstheme="minorHAnsi"/>
        </w:rPr>
        <w:t>- príloha statického výpočtu</w:t>
      </w:r>
    </w:p>
    <w:p w14:paraId="16D91CC9" w14:textId="77777777" w:rsidR="00DE2791" w:rsidRPr="00DE2791" w:rsidRDefault="00D56AD1" w:rsidP="00DE1D3C">
      <w:pPr>
        <w:pStyle w:val="western"/>
      </w:pPr>
      <w:r>
        <w:t>(03)</w:t>
      </w:r>
      <w:r w:rsidRPr="00D56AD1">
        <w:t xml:space="preserve"> </w:t>
      </w:r>
      <w:r w:rsidR="008A718B">
        <w:t xml:space="preserve">Podklady pre tobogan: </w:t>
      </w:r>
      <w:r>
        <w:t xml:space="preserve">AQUARENA </w:t>
      </w:r>
      <w:proofErr w:type="spellStart"/>
      <w:r>
        <w:t>Freizeitanlagen</w:t>
      </w:r>
      <w:proofErr w:type="spellEnd"/>
      <w:r>
        <w:t xml:space="preserve"> </w:t>
      </w:r>
      <w:proofErr w:type="spellStart"/>
      <w:r>
        <w:t>GmbHGewerbering</w:t>
      </w:r>
      <w:proofErr w:type="spellEnd"/>
      <w:r>
        <w:t xml:space="preserve"> 19/2/1 A-3484 </w:t>
      </w:r>
      <w:proofErr w:type="spellStart"/>
      <w:r>
        <w:t>Grafenwörth</w:t>
      </w:r>
      <w:proofErr w:type="spellEnd"/>
    </w:p>
    <w:p w14:paraId="223219C5" w14:textId="77777777" w:rsidR="00E13C54" w:rsidRPr="00DE2791" w:rsidRDefault="00E13C54" w:rsidP="00DE1D3C">
      <w:pPr>
        <w:jc w:val="both"/>
        <w:rPr>
          <w:sz w:val="24"/>
          <w:lang w:val="sk-SK"/>
        </w:rPr>
      </w:pPr>
    </w:p>
    <w:p w14:paraId="771370BB" w14:textId="77777777" w:rsidR="006C7526" w:rsidRPr="00DE2791" w:rsidRDefault="006C7526" w:rsidP="006C7526">
      <w:pPr>
        <w:ind w:left="360"/>
        <w:jc w:val="both"/>
        <w:rPr>
          <w:sz w:val="24"/>
          <w:lang w:val="sk-SK"/>
        </w:rPr>
      </w:pPr>
    </w:p>
    <w:p w14:paraId="3FD8B1CA" w14:textId="77777777" w:rsidR="00E13C54" w:rsidRPr="00DE2791" w:rsidRDefault="00E13C54" w:rsidP="00E13C54">
      <w:pPr>
        <w:jc w:val="both"/>
        <w:rPr>
          <w:i/>
          <w:sz w:val="24"/>
          <w:lang w:val="sk-SK"/>
        </w:rPr>
      </w:pPr>
      <w:r w:rsidRPr="00DE2791">
        <w:rPr>
          <w:i/>
          <w:sz w:val="24"/>
          <w:lang w:val="sk-SK"/>
        </w:rPr>
        <w:t xml:space="preserve">Normy: </w:t>
      </w:r>
    </w:p>
    <w:p w14:paraId="772975F6" w14:textId="77777777" w:rsidR="00E13C54" w:rsidRPr="00DE2791" w:rsidRDefault="00E13C54" w:rsidP="00E13C54">
      <w:pPr>
        <w:jc w:val="both"/>
        <w:rPr>
          <w:sz w:val="24"/>
          <w:lang w:val="sk-SK"/>
        </w:rPr>
      </w:pPr>
      <w:r w:rsidRPr="00DE2791">
        <w:rPr>
          <w:sz w:val="24"/>
          <w:lang w:val="sk-SK"/>
        </w:rPr>
        <w:t xml:space="preserve">STN EN 1990 – Zásady navrhovania konštrukcií </w:t>
      </w:r>
    </w:p>
    <w:p w14:paraId="0C9F4792" w14:textId="77777777" w:rsidR="00F40C0F" w:rsidRPr="00DE2791" w:rsidRDefault="00F40C0F" w:rsidP="00F40C0F">
      <w:pPr>
        <w:jc w:val="both"/>
        <w:rPr>
          <w:sz w:val="24"/>
          <w:lang w:val="sk-SK"/>
        </w:rPr>
      </w:pPr>
      <w:r w:rsidRPr="00DE2791">
        <w:rPr>
          <w:sz w:val="24"/>
          <w:lang w:val="sk-SK"/>
        </w:rPr>
        <w:t xml:space="preserve">STN EN 1992 – </w:t>
      </w:r>
      <w:proofErr w:type="spellStart"/>
      <w:r w:rsidRPr="00DE2791">
        <w:rPr>
          <w:sz w:val="24"/>
          <w:lang w:val="sk-SK"/>
        </w:rPr>
        <w:t>Eurokód</w:t>
      </w:r>
      <w:proofErr w:type="spellEnd"/>
      <w:r w:rsidRPr="00DE2791">
        <w:rPr>
          <w:sz w:val="24"/>
          <w:lang w:val="sk-SK"/>
        </w:rPr>
        <w:t xml:space="preserve"> 2: Navrhovanie betónových konštrukcií</w:t>
      </w:r>
    </w:p>
    <w:p w14:paraId="5589606A" w14:textId="77777777" w:rsidR="00E13C54" w:rsidRPr="00DE2791" w:rsidRDefault="005B09A6" w:rsidP="00E13C54">
      <w:pPr>
        <w:jc w:val="both"/>
        <w:rPr>
          <w:sz w:val="24"/>
          <w:lang w:val="sk-SK"/>
        </w:rPr>
      </w:pPr>
      <w:r w:rsidRPr="00DE2791">
        <w:rPr>
          <w:sz w:val="24"/>
          <w:lang w:val="sk-SK"/>
        </w:rPr>
        <w:t xml:space="preserve">STN EN 1996 – </w:t>
      </w:r>
      <w:proofErr w:type="spellStart"/>
      <w:r w:rsidRPr="00DE2791">
        <w:rPr>
          <w:sz w:val="24"/>
          <w:lang w:val="sk-SK"/>
        </w:rPr>
        <w:t>Eurokód</w:t>
      </w:r>
      <w:proofErr w:type="spellEnd"/>
      <w:r w:rsidRPr="00DE2791">
        <w:rPr>
          <w:sz w:val="24"/>
          <w:lang w:val="sk-SK"/>
        </w:rPr>
        <w:t xml:space="preserve"> 3</w:t>
      </w:r>
      <w:r w:rsidR="00E13C54" w:rsidRPr="00DE2791">
        <w:rPr>
          <w:sz w:val="24"/>
          <w:lang w:val="sk-SK"/>
        </w:rPr>
        <w:t xml:space="preserve">: </w:t>
      </w:r>
      <w:r w:rsidR="00023780" w:rsidRPr="00DE2791">
        <w:rPr>
          <w:sz w:val="24"/>
          <w:lang w:val="sk-SK"/>
        </w:rPr>
        <w:t xml:space="preserve">Navrhovanie </w:t>
      </w:r>
      <w:r w:rsidRPr="00DE2791">
        <w:rPr>
          <w:sz w:val="24"/>
          <w:lang w:val="sk-SK"/>
        </w:rPr>
        <w:t>oceľových</w:t>
      </w:r>
      <w:r w:rsidR="00023780" w:rsidRPr="00DE2791">
        <w:rPr>
          <w:sz w:val="24"/>
          <w:lang w:val="sk-SK"/>
        </w:rPr>
        <w:t xml:space="preserve"> konštrukcií</w:t>
      </w:r>
    </w:p>
    <w:p w14:paraId="12449B13" w14:textId="77777777" w:rsidR="00DE2791" w:rsidRPr="00DE2791" w:rsidRDefault="00DE2791" w:rsidP="00DE2791">
      <w:pPr>
        <w:jc w:val="both"/>
        <w:rPr>
          <w:rFonts w:cstheme="minorHAnsi"/>
          <w:sz w:val="24"/>
          <w:szCs w:val="24"/>
          <w:lang w:val="sk-SK"/>
        </w:rPr>
      </w:pPr>
      <w:r w:rsidRPr="00DE2791">
        <w:rPr>
          <w:rFonts w:cstheme="minorHAnsi"/>
          <w:sz w:val="24"/>
          <w:szCs w:val="24"/>
          <w:lang w:val="sk-SK"/>
        </w:rPr>
        <w:t xml:space="preserve">STN EN 1997 – </w:t>
      </w:r>
      <w:proofErr w:type="spellStart"/>
      <w:r w:rsidRPr="00DE2791">
        <w:rPr>
          <w:rFonts w:cstheme="minorHAnsi"/>
          <w:sz w:val="24"/>
          <w:szCs w:val="24"/>
          <w:lang w:val="sk-SK"/>
        </w:rPr>
        <w:t>Eurokód</w:t>
      </w:r>
      <w:proofErr w:type="spellEnd"/>
      <w:r w:rsidRPr="00DE2791">
        <w:rPr>
          <w:rFonts w:cstheme="minorHAnsi"/>
          <w:sz w:val="24"/>
          <w:szCs w:val="24"/>
          <w:lang w:val="sk-SK"/>
        </w:rPr>
        <w:t xml:space="preserve"> 7: Navrhovanie geotechnických konštrukcií</w:t>
      </w:r>
    </w:p>
    <w:p w14:paraId="6CFDF633" w14:textId="77777777" w:rsidR="00DE2791" w:rsidRPr="00DE2791" w:rsidRDefault="00DE2791" w:rsidP="00E13C54">
      <w:pPr>
        <w:jc w:val="both"/>
        <w:rPr>
          <w:sz w:val="24"/>
          <w:lang w:val="sk-SK"/>
        </w:rPr>
      </w:pPr>
    </w:p>
    <w:p w14:paraId="65DAFB9C" w14:textId="77777777" w:rsidR="00594B34" w:rsidRPr="00DE2791" w:rsidRDefault="00594B34" w:rsidP="00E13C54">
      <w:pPr>
        <w:jc w:val="both"/>
        <w:rPr>
          <w:sz w:val="24"/>
          <w:lang w:val="sk-SK"/>
        </w:rPr>
      </w:pPr>
    </w:p>
    <w:p w14:paraId="1CF37DE5" w14:textId="77777777" w:rsidR="00E76FD2" w:rsidRPr="00DE2791" w:rsidRDefault="00E76FD2" w:rsidP="00E13C54">
      <w:pPr>
        <w:jc w:val="both"/>
        <w:rPr>
          <w:sz w:val="24"/>
          <w:lang w:val="sk-SK"/>
        </w:rPr>
      </w:pPr>
    </w:p>
    <w:p w14:paraId="44317516" w14:textId="77777777" w:rsidR="00594B34" w:rsidRPr="00DE2791" w:rsidRDefault="00594B34" w:rsidP="00594B34">
      <w:pPr>
        <w:rPr>
          <w:b/>
          <w:sz w:val="28"/>
          <w:lang w:val="sk-SK"/>
        </w:rPr>
      </w:pPr>
      <w:r w:rsidRPr="00DE2791">
        <w:rPr>
          <w:b/>
          <w:sz w:val="28"/>
          <w:lang w:val="sk-SK"/>
        </w:rPr>
        <w:t>Predmet projektu</w:t>
      </w:r>
    </w:p>
    <w:p w14:paraId="38659DFE" w14:textId="77777777" w:rsidR="0065647A" w:rsidRPr="00DE2791" w:rsidRDefault="0065647A" w:rsidP="00EC0854">
      <w:pPr>
        <w:jc w:val="both"/>
        <w:rPr>
          <w:b/>
          <w:sz w:val="28"/>
          <w:lang w:val="sk-SK"/>
        </w:rPr>
      </w:pPr>
    </w:p>
    <w:p w14:paraId="2D6ADA50" w14:textId="77777777" w:rsidR="00594B34" w:rsidRPr="00DE2791" w:rsidRDefault="005B09A6" w:rsidP="00EC0854">
      <w:pPr>
        <w:jc w:val="both"/>
        <w:rPr>
          <w:sz w:val="24"/>
          <w:lang w:val="sk-SK"/>
        </w:rPr>
      </w:pPr>
      <w:r w:rsidRPr="00DE2791">
        <w:rPr>
          <w:sz w:val="24"/>
          <w:lang w:val="sk-SK"/>
        </w:rPr>
        <w:t xml:space="preserve">Predmetom projektu je </w:t>
      </w:r>
      <w:r w:rsidR="00DE2791">
        <w:rPr>
          <w:sz w:val="24"/>
          <w:lang w:val="sk-SK"/>
        </w:rPr>
        <w:t>založenie novej</w:t>
      </w:r>
      <w:r w:rsidR="001C58B6" w:rsidRPr="00DE2791">
        <w:rPr>
          <w:sz w:val="24"/>
          <w:lang w:val="sk-SK"/>
        </w:rPr>
        <w:t xml:space="preserve"> oceľov</w:t>
      </w:r>
      <w:r w:rsidR="00DE2791">
        <w:rPr>
          <w:sz w:val="24"/>
          <w:lang w:val="sk-SK"/>
        </w:rPr>
        <w:t>ej nosnej konštrukcie</w:t>
      </w:r>
      <w:r w:rsidR="001C58B6" w:rsidRPr="00DE2791">
        <w:rPr>
          <w:sz w:val="24"/>
          <w:lang w:val="sk-SK"/>
        </w:rPr>
        <w:t xml:space="preserve"> </w:t>
      </w:r>
      <w:r w:rsidR="00DE1D3C" w:rsidRPr="00DE2791">
        <w:rPr>
          <w:sz w:val="24"/>
          <w:lang w:val="sk-SK"/>
        </w:rPr>
        <w:t>toboganov a schodiska pri národnom olympijskom centre v areáli mestskej plavárne Košice.</w:t>
      </w:r>
    </w:p>
    <w:p w14:paraId="7745FC03" w14:textId="77777777" w:rsidR="00DE1D3C" w:rsidRPr="00DE2791" w:rsidRDefault="00DE1D3C" w:rsidP="00EC0854">
      <w:pPr>
        <w:pStyle w:val="Normlnywebov"/>
        <w:spacing w:after="0"/>
        <w:jc w:val="both"/>
        <w:rPr>
          <w:szCs w:val="20"/>
          <w:lang w:eastAsia="cs-CZ"/>
        </w:rPr>
      </w:pPr>
      <w:r w:rsidRPr="00DE2791">
        <w:rPr>
          <w:szCs w:val="20"/>
          <w:lang w:eastAsia="cs-CZ"/>
        </w:rPr>
        <w:t xml:space="preserve">Objekt navrhovaného toboganu sa nachádza v katastrálnom území Košice - Stredné mesto, </w:t>
      </w:r>
      <w:proofErr w:type="spellStart"/>
      <w:r w:rsidRPr="00DE2791">
        <w:rPr>
          <w:szCs w:val="20"/>
          <w:lang w:eastAsia="cs-CZ"/>
        </w:rPr>
        <w:t>p.č</w:t>
      </w:r>
      <w:proofErr w:type="spellEnd"/>
      <w:r w:rsidRPr="00DE2791">
        <w:rPr>
          <w:szCs w:val="20"/>
          <w:lang w:eastAsia="cs-CZ"/>
        </w:rPr>
        <w:t>. 2014/1, 2014/4, 2014/18, 2014/19, 2014/39, 2632/19, 2632/20, 2632/23, 2002, 2481/17, 2481/18, 2482, a 1997/2, Protifašistických bojovníkov 4, Košice I. - Staré mesto 04001.</w:t>
      </w:r>
    </w:p>
    <w:p w14:paraId="52E1EDD5" w14:textId="77777777" w:rsidR="00E76FD2" w:rsidRPr="00DE2791" w:rsidRDefault="00E76FD2" w:rsidP="00EC0854">
      <w:pPr>
        <w:jc w:val="both"/>
        <w:rPr>
          <w:sz w:val="24"/>
          <w:lang w:val="sk-SK"/>
        </w:rPr>
      </w:pPr>
    </w:p>
    <w:p w14:paraId="406DF033" w14:textId="77777777" w:rsidR="00E76FD2" w:rsidRPr="00DE2791" w:rsidRDefault="00E76FD2" w:rsidP="00594B34">
      <w:pPr>
        <w:jc w:val="both"/>
        <w:rPr>
          <w:sz w:val="24"/>
          <w:lang w:val="sk-SK"/>
        </w:rPr>
      </w:pPr>
    </w:p>
    <w:p w14:paraId="54A4BCFA" w14:textId="77777777" w:rsidR="00E76FD2" w:rsidRPr="00DE2791" w:rsidRDefault="00E76FD2" w:rsidP="00594B34">
      <w:pPr>
        <w:jc w:val="both"/>
        <w:rPr>
          <w:sz w:val="24"/>
          <w:lang w:val="sk-SK"/>
        </w:rPr>
      </w:pPr>
    </w:p>
    <w:p w14:paraId="4EF2A49A" w14:textId="77777777" w:rsidR="006A15A5" w:rsidRPr="00DE2791" w:rsidRDefault="006A15A5" w:rsidP="006A15A5">
      <w:pPr>
        <w:rPr>
          <w:b/>
          <w:sz w:val="28"/>
          <w:lang w:val="sk-SK"/>
        </w:rPr>
      </w:pPr>
      <w:r w:rsidRPr="00DE2791">
        <w:rPr>
          <w:b/>
          <w:sz w:val="28"/>
          <w:lang w:val="sk-SK"/>
        </w:rPr>
        <w:t>Zaťaženia</w:t>
      </w:r>
    </w:p>
    <w:p w14:paraId="4DA1835B" w14:textId="77777777" w:rsidR="006A15A5" w:rsidRPr="00DE2791" w:rsidRDefault="006A15A5" w:rsidP="00EC0854">
      <w:pPr>
        <w:jc w:val="both"/>
        <w:rPr>
          <w:b/>
          <w:sz w:val="28"/>
          <w:lang w:val="sk-SK"/>
        </w:rPr>
      </w:pPr>
    </w:p>
    <w:p w14:paraId="48392AFA" w14:textId="77777777" w:rsidR="006A15A5" w:rsidRPr="00DE2791" w:rsidRDefault="006A15A5" w:rsidP="00EC0854">
      <w:pPr>
        <w:pStyle w:val="Nadpis1"/>
        <w:jc w:val="both"/>
        <w:rPr>
          <w:b w:val="0"/>
          <w:sz w:val="24"/>
        </w:rPr>
      </w:pPr>
      <w:r w:rsidRPr="00DE2791">
        <w:rPr>
          <w:b w:val="0"/>
          <w:sz w:val="24"/>
        </w:rPr>
        <w:t xml:space="preserve">Objekt sa nachádza vo vetrovej oblasti so základnou rýchlosťou vetra 26m/s a kategóriou terénu III. v zmysle STN EN 1991-1-4, a v zóne č.1 charakteristického zaťaženia snehom v zmysle STN EN 1991-1-3/NA1. Podľa </w:t>
      </w:r>
      <w:proofErr w:type="spellStart"/>
      <w:r w:rsidRPr="00DE2791">
        <w:rPr>
          <w:b w:val="0"/>
          <w:sz w:val="24"/>
        </w:rPr>
        <w:t>seizmotektonickej</w:t>
      </w:r>
      <w:proofErr w:type="spellEnd"/>
      <w:r w:rsidRPr="00DE2791">
        <w:rPr>
          <w:b w:val="0"/>
          <w:sz w:val="24"/>
        </w:rPr>
        <w:t xml:space="preserve"> mapy v zmysle STN EN 1998-1/NA/Z2 sa objekt nachádza v  oblasti seizmického rizika so špičkovým zrýchlením agr=0,40 m/s2 a kategórii podložia „D“.</w:t>
      </w:r>
    </w:p>
    <w:p w14:paraId="54328865" w14:textId="77777777" w:rsidR="004367B7" w:rsidRPr="00DE2791" w:rsidRDefault="004367B7" w:rsidP="00EC0854">
      <w:pPr>
        <w:jc w:val="both"/>
        <w:rPr>
          <w:sz w:val="24"/>
          <w:lang w:val="sk-SK"/>
        </w:rPr>
      </w:pPr>
    </w:p>
    <w:p w14:paraId="31A760C9" w14:textId="77777777" w:rsidR="002525DF" w:rsidRDefault="002525DF" w:rsidP="009F5EB8">
      <w:pPr>
        <w:rPr>
          <w:sz w:val="24"/>
          <w:lang w:val="sk-SK"/>
        </w:rPr>
      </w:pPr>
    </w:p>
    <w:p w14:paraId="7D38CD8A" w14:textId="77777777" w:rsidR="002525DF" w:rsidRDefault="002525DF" w:rsidP="009F5EB8">
      <w:pPr>
        <w:rPr>
          <w:sz w:val="24"/>
          <w:lang w:val="sk-SK"/>
        </w:rPr>
      </w:pPr>
    </w:p>
    <w:p w14:paraId="07323520" w14:textId="77777777" w:rsidR="00DE1D3C" w:rsidRPr="00DE2791" w:rsidRDefault="00DE1D3C" w:rsidP="009F5EB8">
      <w:pPr>
        <w:rPr>
          <w:b/>
          <w:sz w:val="28"/>
          <w:lang w:val="sk-SK"/>
        </w:rPr>
      </w:pPr>
      <w:r w:rsidRPr="00DE2791">
        <w:rPr>
          <w:b/>
          <w:sz w:val="28"/>
          <w:lang w:val="sk-SK"/>
        </w:rPr>
        <w:t xml:space="preserve">Popis stavby </w:t>
      </w:r>
      <w:r w:rsidR="0071168F" w:rsidRPr="00DE2791">
        <w:rPr>
          <w:b/>
          <w:sz w:val="28"/>
          <w:lang w:val="sk-SK"/>
        </w:rPr>
        <w:t>toboganu</w:t>
      </w:r>
    </w:p>
    <w:p w14:paraId="2C2CC832" w14:textId="77777777" w:rsidR="00DE1D3C" w:rsidRPr="00DE2791" w:rsidRDefault="00DE1D3C" w:rsidP="00EC0854">
      <w:pPr>
        <w:jc w:val="both"/>
        <w:rPr>
          <w:b/>
          <w:sz w:val="28"/>
          <w:lang w:val="sk-SK"/>
        </w:rPr>
      </w:pPr>
    </w:p>
    <w:p w14:paraId="4D08E926" w14:textId="77777777" w:rsidR="000321FE" w:rsidRDefault="00916B06" w:rsidP="00EC0854">
      <w:pPr>
        <w:jc w:val="both"/>
        <w:rPr>
          <w:sz w:val="24"/>
          <w:lang w:val="sk-SK"/>
        </w:rPr>
      </w:pPr>
      <w:r w:rsidRPr="00DE2791">
        <w:rPr>
          <w:sz w:val="24"/>
          <w:lang w:val="sk-SK"/>
        </w:rPr>
        <w:t>Tobogan</w:t>
      </w:r>
      <w:r w:rsidR="0071168F" w:rsidRPr="00DE2791">
        <w:rPr>
          <w:sz w:val="24"/>
          <w:lang w:val="sk-SK"/>
        </w:rPr>
        <w:t xml:space="preserve"> sa skladá zo schodiskovej veže a sústavy </w:t>
      </w:r>
      <w:r w:rsidR="00F45CE6" w:rsidRPr="00DE2791">
        <w:rPr>
          <w:sz w:val="24"/>
          <w:lang w:val="sk-SK"/>
        </w:rPr>
        <w:t>pylónov</w:t>
      </w:r>
      <w:r w:rsidR="0071168F" w:rsidRPr="00DE2791">
        <w:rPr>
          <w:sz w:val="24"/>
          <w:lang w:val="sk-SK"/>
        </w:rPr>
        <w:t xml:space="preserve"> so závesmi, na ktorých je zavesená dvojica preplietajúcich sa </w:t>
      </w:r>
      <w:r w:rsidRPr="00DE2791">
        <w:rPr>
          <w:sz w:val="24"/>
          <w:lang w:val="sk-SK"/>
        </w:rPr>
        <w:t>toboganových</w:t>
      </w:r>
      <w:r w:rsidR="0071168F" w:rsidRPr="00DE2791">
        <w:rPr>
          <w:sz w:val="24"/>
          <w:lang w:val="sk-SK"/>
        </w:rPr>
        <w:t xml:space="preserve"> rúr.</w:t>
      </w:r>
      <w:r w:rsidR="00F74298" w:rsidRPr="00DE2791">
        <w:rPr>
          <w:sz w:val="24"/>
          <w:lang w:val="sk-SK"/>
        </w:rPr>
        <w:t xml:space="preserve"> Vnútorný priemer </w:t>
      </w:r>
      <w:r w:rsidR="00DE2791">
        <w:rPr>
          <w:sz w:val="24"/>
          <w:lang w:val="sk-SK"/>
        </w:rPr>
        <w:t xml:space="preserve">sklolaminátových </w:t>
      </w:r>
      <w:r w:rsidR="00394627" w:rsidRPr="00DE2791">
        <w:rPr>
          <w:sz w:val="24"/>
          <w:lang w:val="sk-SK"/>
        </w:rPr>
        <w:t>toboganových</w:t>
      </w:r>
      <w:r w:rsidR="00F74298" w:rsidRPr="00DE2791">
        <w:rPr>
          <w:sz w:val="24"/>
          <w:lang w:val="sk-SK"/>
        </w:rPr>
        <w:t xml:space="preserve"> rúr je 825mm a</w:t>
      </w:r>
      <w:r w:rsidR="001350A2" w:rsidRPr="00DE2791">
        <w:rPr>
          <w:sz w:val="24"/>
          <w:lang w:val="sk-SK"/>
        </w:rPr>
        <w:t xml:space="preserve"> 1200mm. </w:t>
      </w:r>
      <w:r w:rsidR="00394627" w:rsidRPr="00DE2791">
        <w:rPr>
          <w:sz w:val="24"/>
          <w:lang w:val="sk-SK"/>
        </w:rPr>
        <w:t xml:space="preserve">Tobogan, závesy, stĺpy a schodisková veža  sú dodávkou výrobcu toboganu. Predmetom projektu je návrh základových pätiek a kalichov pre stĺpy </w:t>
      </w:r>
      <w:r w:rsidRPr="00DE2791">
        <w:rPr>
          <w:sz w:val="24"/>
          <w:lang w:val="sk-SK"/>
        </w:rPr>
        <w:t>toboganu</w:t>
      </w:r>
      <w:r w:rsidR="00394627" w:rsidRPr="00DE2791">
        <w:rPr>
          <w:sz w:val="24"/>
          <w:lang w:val="sk-SK"/>
        </w:rPr>
        <w:t>, schodiskovú vežu a pridružené technológie.</w:t>
      </w:r>
    </w:p>
    <w:p w14:paraId="69E53F7A" w14:textId="77777777" w:rsidR="00DE2791" w:rsidRPr="00DE2791" w:rsidRDefault="00DE2791" w:rsidP="00EC0854">
      <w:pPr>
        <w:jc w:val="both"/>
        <w:rPr>
          <w:sz w:val="24"/>
          <w:lang w:val="sk-SK"/>
        </w:rPr>
      </w:pPr>
    </w:p>
    <w:p w14:paraId="1AC12202" w14:textId="77777777" w:rsidR="00632091" w:rsidRPr="00DE2791" w:rsidRDefault="00632091" w:rsidP="00EC0854">
      <w:pPr>
        <w:jc w:val="both"/>
        <w:rPr>
          <w:sz w:val="24"/>
          <w:lang w:val="sk-SK"/>
        </w:rPr>
      </w:pPr>
      <w:r w:rsidRPr="00DE2791">
        <w:rPr>
          <w:sz w:val="24"/>
          <w:lang w:val="sk-SK"/>
        </w:rPr>
        <w:t xml:space="preserve">Schodisková veža </w:t>
      </w:r>
      <w:r w:rsidR="00DE2791">
        <w:rPr>
          <w:sz w:val="24"/>
          <w:lang w:val="sk-SK"/>
        </w:rPr>
        <w:t xml:space="preserve">s točitým schodiskom </w:t>
      </w:r>
      <w:r w:rsidRPr="00DE2791">
        <w:rPr>
          <w:sz w:val="24"/>
          <w:lang w:val="sk-SK"/>
        </w:rPr>
        <w:t>bude mať štartovac</w:t>
      </w:r>
      <w:r w:rsidR="000321FE" w:rsidRPr="00DE2791">
        <w:rPr>
          <w:sz w:val="24"/>
          <w:lang w:val="sk-SK"/>
        </w:rPr>
        <w:t>i</w:t>
      </w:r>
      <w:r w:rsidRPr="00DE2791">
        <w:rPr>
          <w:sz w:val="24"/>
          <w:lang w:val="sk-SK"/>
        </w:rPr>
        <w:t xml:space="preserve">u plošinu vo výške </w:t>
      </w:r>
      <w:r w:rsidR="000321FE" w:rsidRPr="00DE2791">
        <w:rPr>
          <w:sz w:val="24"/>
          <w:lang w:val="sk-SK"/>
        </w:rPr>
        <w:t>+</w:t>
      </w:r>
      <w:r w:rsidRPr="00DE2791">
        <w:rPr>
          <w:sz w:val="24"/>
          <w:lang w:val="sk-SK"/>
        </w:rPr>
        <w:t>8</w:t>
      </w:r>
      <w:r w:rsidR="000321FE" w:rsidRPr="00DE2791">
        <w:rPr>
          <w:sz w:val="24"/>
          <w:lang w:val="sk-SK"/>
        </w:rPr>
        <w:t>,695</w:t>
      </w:r>
      <w:r w:rsidRPr="00DE2791">
        <w:rPr>
          <w:sz w:val="24"/>
          <w:lang w:val="sk-SK"/>
        </w:rPr>
        <w:t xml:space="preserve"> nad úrovňou terénu. Navrhovaná šírka schodiska je 1200mm. </w:t>
      </w:r>
      <w:r w:rsidR="000321FE" w:rsidRPr="00DE2791">
        <w:rPr>
          <w:sz w:val="24"/>
          <w:lang w:val="sk-SK"/>
        </w:rPr>
        <w:t xml:space="preserve">Vnútrom hlavného </w:t>
      </w:r>
      <w:r w:rsidR="00F45CE6" w:rsidRPr="00DE2791">
        <w:rPr>
          <w:sz w:val="24"/>
          <w:lang w:val="sk-SK"/>
        </w:rPr>
        <w:t>pylónu</w:t>
      </w:r>
      <w:r w:rsidR="000321FE" w:rsidRPr="00DE2791">
        <w:rPr>
          <w:sz w:val="24"/>
          <w:lang w:val="sk-SK"/>
        </w:rPr>
        <w:t xml:space="preserve"> schodiskovej veže budú vedené prívodné vodovodné potrubia a potrebná elektroinštalácia.</w:t>
      </w:r>
    </w:p>
    <w:p w14:paraId="7E4275C6" w14:textId="77777777" w:rsidR="000321FE" w:rsidRPr="00DE2791" w:rsidRDefault="000321FE" w:rsidP="00EC0854">
      <w:pPr>
        <w:jc w:val="both"/>
        <w:rPr>
          <w:sz w:val="24"/>
          <w:lang w:val="sk-SK"/>
        </w:rPr>
      </w:pPr>
      <w:r w:rsidRPr="00DE2791">
        <w:rPr>
          <w:sz w:val="24"/>
          <w:lang w:val="sk-SK"/>
        </w:rPr>
        <w:t xml:space="preserve">Dojazd </w:t>
      </w:r>
      <w:r w:rsidR="00F45CE6" w:rsidRPr="00DE2791">
        <w:rPr>
          <w:sz w:val="24"/>
          <w:lang w:val="sk-SK"/>
        </w:rPr>
        <w:t>toboganu</w:t>
      </w:r>
      <w:r w:rsidRPr="00DE2791">
        <w:rPr>
          <w:sz w:val="24"/>
          <w:lang w:val="sk-SK"/>
        </w:rPr>
        <w:t xml:space="preserve"> bude tvorený sklolaminátovým korytom uloženým na teréne s maximálnou hĺbkou vody 200mm. Rozmer </w:t>
      </w:r>
      <w:proofErr w:type="spellStart"/>
      <w:r w:rsidRPr="00DE2791">
        <w:rPr>
          <w:sz w:val="24"/>
          <w:lang w:val="sk-SK"/>
        </w:rPr>
        <w:t>dojazdového</w:t>
      </w:r>
      <w:proofErr w:type="spellEnd"/>
      <w:r w:rsidRPr="00DE2791">
        <w:rPr>
          <w:sz w:val="24"/>
          <w:lang w:val="sk-SK"/>
        </w:rPr>
        <w:t xml:space="preserve"> dielu je 1,25m x 10,0m.</w:t>
      </w:r>
    </w:p>
    <w:p w14:paraId="56AD1EF8" w14:textId="77777777" w:rsidR="006A15A5" w:rsidRDefault="006A15A5" w:rsidP="009F5EB8">
      <w:pPr>
        <w:rPr>
          <w:sz w:val="24"/>
          <w:lang w:val="sk-SK"/>
        </w:rPr>
      </w:pPr>
    </w:p>
    <w:p w14:paraId="4A89FB9E" w14:textId="77777777" w:rsidR="00D56AD1" w:rsidRPr="00DE2791" w:rsidRDefault="00D56AD1" w:rsidP="009F5EB8">
      <w:pPr>
        <w:rPr>
          <w:sz w:val="24"/>
          <w:lang w:val="sk-SK"/>
        </w:rPr>
      </w:pPr>
    </w:p>
    <w:p w14:paraId="2A86A8FA" w14:textId="77777777" w:rsidR="00E76FD2" w:rsidRPr="00DE2791" w:rsidRDefault="00D56AD1" w:rsidP="009F5EB8">
      <w:pPr>
        <w:rPr>
          <w:sz w:val="24"/>
          <w:lang w:val="sk-SK"/>
        </w:rPr>
      </w:pPr>
      <w:r>
        <w:rPr>
          <w:noProof/>
          <w:sz w:val="24"/>
          <w:lang w:val="sk-SK" w:eastAsia="sk-SK"/>
        </w:rPr>
        <w:drawing>
          <wp:inline distT="0" distB="0" distL="0" distR="0" wp14:anchorId="2EF28F4C" wp14:editId="2A7011A8">
            <wp:extent cx="5760085" cy="2272330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2272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0D4ABA" w14:textId="77777777" w:rsidR="00DE2791" w:rsidRDefault="00DE2791" w:rsidP="009F5EB8">
      <w:pPr>
        <w:rPr>
          <w:sz w:val="24"/>
          <w:lang w:val="sk-SK"/>
        </w:rPr>
      </w:pPr>
    </w:p>
    <w:p w14:paraId="17F87520" w14:textId="77777777" w:rsidR="006A15A5" w:rsidRPr="00DE2791" w:rsidRDefault="008A718B" w:rsidP="00DE2791">
      <w:pPr>
        <w:pStyle w:val="Nadpis1"/>
      </w:pPr>
      <w:r>
        <w:lastRenderedPageBreak/>
        <w:t>Geologické</w:t>
      </w:r>
      <w:r w:rsidR="006A15A5" w:rsidRPr="00DE2791">
        <w:t xml:space="preserve"> pomery </w:t>
      </w:r>
    </w:p>
    <w:p w14:paraId="31B1FEE7" w14:textId="77777777" w:rsidR="006A15A5" w:rsidRPr="00DE2791" w:rsidRDefault="006A15A5" w:rsidP="006A15A5">
      <w:pPr>
        <w:rPr>
          <w:b/>
          <w:sz w:val="28"/>
          <w:lang w:val="sk-SK"/>
        </w:rPr>
      </w:pPr>
    </w:p>
    <w:p w14:paraId="148CB930" w14:textId="77777777" w:rsidR="00C70F97" w:rsidRPr="00DE2791" w:rsidRDefault="00DE2791" w:rsidP="00C70F97">
      <w:pPr>
        <w:jc w:val="both"/>
        <w:rPr>
          <w:sz w:val="24"/>
          <w:lang w:val="sk-SK"/>
        </w:rPr>
      </w:pPr>
      <w:r w:rsidRPr="00DE2791">
        <w:rPr>
          <w:sz w:val="24"/>
          <w:lang w:val="sk-SK"/>
        </w:rPr>
        <w:t>V areáli NOC KE bol v roku 2023</w:t>
      </w:r>
      <w:r w:rsidR="006A15A5" w:rsidRPr="00DE2791">
        <w:rPr>
          <w:sz w:val="24"/>
          <w:lang w:val="sk-SK"/>
        </w:rPr>
        <w:t xml:space="preserve"> realizovaný pre potreby osadenia stavebného žeriavu geologický prieskum pomocou dynamických penetračných sond. Z prieskumu vyplýva že na geologickej stavbe sa podieľajú kvartérne a neogénne sedimenty</w:t>
      </w:r>
      <w:r w:rsidR="00322317">
        <w:rPr>
          <w:sz w:val="24"/>
          <w:lang w:val="sk-SK"/>
        </w:rPr>
        <w:t>. Kvartér je zastúpený antropogé</w:t>
      </w:r>
      <w:r w:rsidR="006A15A5" w:rsidRPr="00DE2791">
        <w:rPr>
          <w:sz w:val="24"/>
          <w:lang w:val="sk-SK"/>
        </w:rPr>
        <w:t>nnymi a riečnymi (fluviálnymi) nivnými sedimentami rieky Hornád. Antropogénne sedimenty predstavujú prevažne hliny s</w:t>
      </w:r>
      <w:r w:rsidR="00894A31">
        <w:rPr>
          <w:sz w:val="24"/>
          <w:lang w:val="sk-SK"/>
        </w:rPr>
        <w:t xml:space="preserve"> </w:t>
      </w:r>
      <w:r w:rsidR="006A15A5" w:rsidRPr="00DE2791">
        <w:rPr>
          <w:sz w:val="24"/>
          <w:lang w:val="sk-SK"/>
        </w:rPr>
        <w:t xml:space="preserve">tehlovou </w:t>
      </w:r>
      <w:proofErr w:type="spellStart"/>
      <w:r w:rsidR="006A15A5" w:rsidRPr="00DE2791">
        <w:rPr>
          <w:sz w:val="24"/>
          <w:lang w:val="sk-SK"/>
        </w:rPr>
        <w:t>drvou</w:t>
      </w:r>
      <w:proofErr w:type="spellEnd"/>
      <w:r w:rsidR="006A15A5" w:rsidRPr="00DE2791">
        <w:rPr>
          <w:sz w:val="24"/>
          <w:lang w:val="sk-SK"/>
        </w:rPr>
        <w:t xml:space="preserve">, kameňmi, úlomkami a </w:t>
      </w:r>
      <w:proofErr w:type="spellStart"/>
      <w:r w:rsidR="006A15A5" w:rsidRPr="00DE2791">
        <w:rPr>
          <w:sz w:val="24"/>
          <w:lang w:val="sk-SK"/>
        </w:rPr>
        <w:t>valúnkami</w:t>
      </w:r>
      <w:proofErr w:type="spellEnd"/>
      <w:r w:rsidR="006A15A5" w:rsidRPr="00DE2791">
        <w:rPr>
          <w:sz w:val="24"/>
          <w:lang w:val="sk-SK"/>
        </w:rPr>
        <w:t xml:space="preserve"> štrku. Fluviálne nivné sedimenty tvoria íly, piesčité íly a štrky dnovej výplne. Neogén je zastúpený svetlosivo modrozelenými ílmi. Hlavný hydrogeologický kolektor v záujmovom území tvoria fluviálne piesčité štrky dnovej výplne údolnej nivy Hornádu. Podľa regionálneho hodnotenia hydrogeologických pomerov – </w:t>
      </w:r>
      <w:proofErr w:type="spellStart"/>
      <w:r w:rsidR="006A15A5" w:rsidRPr="00DE2791">
        <w:rPr>
          <w:sz w:val="24"/>
          <w:lang w:val="sk-SK"/>
        </w:rPr>
        <w:t>Jetel</w:t>
      </w:r>
      <w:proofErr w:type="spellEnd"/>
      <w:r w:rsidR="006A15A5" w:rsidRPr="00DE2791">
        <w:rPr>
          <w:sz w:val="24"/>
          <w:lang w:val="sk-SK"/>
        </w:rPr>
        <w:t xml:space="preserve"> in </w:t>
      </w:r>
      <w:proofErr w:type="spellStart"/>
      <w:r w:rsidR="006A15A5" w:rsidRPr="00DE2791">
        <w:rPr>
          <w:sz w:val="24"/>
          <w:lang w:val="sk-SK"/>
        </w:rPr>
        <w:t>Kaličiak</w:t>
      </w:r>
      <w:proofErr w:type="spellEnd"/>
      <w:r w:rsidR="006A15A5" w:rsidRPr="00DE2791">
        <w:rPr>
          <w:sz w:val="24"/>
          <w:lang w:val="sk-SK"/>
        </w:rPr>
        <w:t xml:space="preserve"> et. al.,1996) sa v záujmovej oblasti hrúbka </w:t>
      </w:r>
      <w:proofErr w:type="spellStart"/>
      <w:r w:rsidR="006A15A5" w:rsidRPr="00DE2791">
        <w:rPr>
          <w:sz w:val="24"/>
          <w:lang w:val="sk-SK"/>
        </w:rPr>
        <w:t>zvodnených</w:t>
      </w:r>
      <w:proofErr w:type="spellEnd"/>
      <w:r w:rsidR="006A15A5" w:rsidRPr="00DE2791">
        <w:rPr>
          <w:sz w:val="24"/>
          <w:lang w:val="sk-SK"/>
        </w:rPr>
        <w:t xml:space="preserve"> štrkov pohybuje od 2,5 – 9,7m, s mediánom 5,3m. Hladina podzemnej vody má charakter voľnej hladiny a bola zistená v hĺbkach 5,2 - 5,3 m p.t.</w:t>
      </w:r>
      <w:r w:rsidR="00C70F97" w:rsidRPr="00DE2791">
        <w:rPr>
          <w:sz w:val="24"/>
          <w:lang w:val="sk-SK"/>
        </w:rPr>
        <w:t xml:space="preserve"> Podzemná voda je slabo agresívna na betón a na kovy pôsobí veľmi vysokou agresivitou.</w:t>
      </w:r>
    </w:p>
    <w:p w14:paraId="75A93509" w14:textId="77777777" w:rsidR="006A15A5" w:rsidRDefault="006A15A5" w:rsidP="009F5EB8">
      <w:pPr>
        <w:rPr>
          <w:sz w:val="24"/>
          <w:lang w:val="sk-SK"/>
        </w:rPr>
      </w:pPr>
    </w:p>
    <w:p w14:paraId="776488DC" w14:textId="77777777" w:rsidR="002525DF" w:rsidRDefault="002525DF" w:rsidP="009F5EB8">
      <w:pPr>
        <w:rPr>
          <w:sz w:val="24"/>
          <w:lang w:val="sk-SK"/>
        </w:rPr>
      </w:pPr>
    </w:p>
    <w:p w14:paraId="66E36405" w14:textId="77777777" w:rsidR="002525DF" w:rsidRPr="00DE2791" w:rsidRDefault="002525DF" w:rsidP="009F5EB8">
      <w:pPr>
        <w:rPr>
          <w:sz w:val="24"/>
          <w:lang w:val="sk-SK"/>
        </w:rPr>
      </w:pPr>
    </w:p>
    <w:p w14:paraId="3C80F6A6" w14:textId="77777777" w:rsidR="00394627" w:rsidRPr="00DE2791" w:rsidRDefault="006A15A5" w:rsidP="00DE2791">
      <w:pPr>
        <w:pStyle w:val="Nadpis1"/>
      </w:pPr>
      <w:r w:rsidRPr="00DE2791">
        <w:t>Spôsob založenia</w:t>
      </w:r>
    </w:p>
    <w:p w14:paraId="3A83082F" w14:textId="77777777" w:rsidR="00394627" w:rsidRPr="00DE2791" w:rsidRDefault="00394627" w:rsidP="009F5EB8">
      <w:pPr>
        <w:rPr>
          <w:sz w:val="24"/>
          <w:lang w:val="sk-SK"/>
        </w:rPr>
      </w:pPr>
    </w:p>
    <w:p w14:paraId="4FDDD0A9" w14:textId="77777777" w:rsidR="002A6B00" w:rsidRDefault="00F74298" w:rsidP="00EC0854">
      <w:pPr>
        <w:jc w:val="both"/>
        <w:rPr>
          <w:sz w:val="24"/>
          <w:lang w:val="sk-SK"/>
        </w:rPr>
      </w:pPr>
      <w:r w:rsidRPr="00DE2791">
        <w:rPr>
          <w:sz w:val="24"/>
          <w:lang w:val="sk-SK"/>
        </w:rPr>
        <w:t xml:space="preserve">Založenie objektu </w:t>
      </w:r>
      <w:r w:rsidR="00394627" w:rsidRPr="00DE2791">
        <w:rPr>
          <w:sz w:val="24"/>
          <w:lang w:val="sk-SK"/>
        </w:rPr>
        <w:t xml:space="preserve">toboganu </w:t>
      </w:r>
      <w:r w:rsidRPr="00DE2791">
        <w:rPr>
          <w:sz w:val="24"/>
          <w:lang w:val="sk-SK"/>
        </w:rPr>
        <w:t xml:space="preserve">bude plošné. Oceľová konštrukcia schodisková veže bude </w:t>
      </w:r>
      <w:r w:rsidR="001350A2" w:rsidRPr="00DE2791">
        <w:rPr>
          <w:sz w:val="24"/>
          <w:lang w:val="sk-SK"/>
        </w:rPr>
        <w:t xml:space="preserve">dodatočne </w:t>
      </w:r>
      <w:r w:rsidRPr="00DE2791">
        <w:rPr>
          <w:sz w:val="24"/>
          <w:lang w:val="sk-SK"/>
        </w:rPr>
        <w:t xml:space="preserve">kotvená do železobetónovej základovej pätky, </w:t>
      </w:r>
      <w:r w:rsidR="00F45CE6" w:rsidRPr="00DE2791">
        <w:rPr>
          <w:sz w:val="24"/>
          <w:lang w:val="sk-SK"/>
        </w:rPr>
        <w:t>pylóny</w:t>
      </w:r>
      <w:r w:rsidR="00394627" w:rsidRPr="00DE2791">
        <w:rPr>
          <w:sz w:val="24"/>
          <w:lang w:val="sk-SK"/>
        </w:rPr>
        <w:t xml:space="preserve"> </w:t>
      </w:r>
      <w:r w:rsidR="00916B06" w:rsidRPr="00DE2791">
        <w:rPr>
          <w:sz w:val="24"/>
          <w:lang w:val="sk-SK"/>
        </w:rPr>
        <w:t>toboganu</w:t>
      </w:r>
      <w:r w:rsidRPr="00DE2791">
        <w:rPr>
          <w:sz w:val="24"/>
          <w:lang w:val="sk-SK"/>
        </w:rPr>
        <w:t xml:space="preserve"> </w:t>
      </w:r>
      <w:r w:rsidR="008A718B">
        <w:rPr>
          <w:sz w:val="24"/>
          <w:lang w:val="sk-SK"/>
        </w:rPr>
        <w:t xml:space="preserve">a osvetlenia </w:t>
      </w:r>
      <w:r w:rsidRPr="00DE2791">
        <w:rPr>
          <w:sz w:val="24"/>
          <w:lang w:val="sk-SK"/>
        </w:rPr>
        <w:t xml:space="preserve">budú votknuté do zeme pomocou  </w:t>
      </w:r>
      <w:r w:rsidR="00394627" w:rsidRPr="00DE2791">
        <w:rPr>
          <w:sz w:val="24"/>
          <w:lang w:val="sk-SK"/>
        </w:rPr>
        <w:t xml:space="preserve">monolitických </w:t>
      </w:r>
      <w:proofErr w:type="spellStart"/>
      <w:r w:rsidRPr="00DE2791">
        <w:rPr>
          <w:sz w:val="24"/>
          <w:lang w:val="sk-SK"/>
        </w:rPr>
        <w:t>ž.b</w:t>
      </w:r>
      <w:proofErr w:type="spellEnd"/>
      <w:r w:rsidRPr="00DE2791">
        <w:rPr>
          <w:sz w:val="24"/>
          <w:lang w:val="sk-SK"/>
        </w:rPr>
        <w:t xml:space="preserve">. kalichov. Koryto dojazdu toboganov bude </w:t>
      </w:r>
      <w:r w:rsidR="000321FE" w:rsidRPr="00DE2791">
        <w:rPr>
          <w:sz w:val="24"/>
          <w:lang w:val="sk-SK"/>
        </w:rPr>
        <w:t>u</w:t>
      </w:r>
      <w:r w:rsidRPr="00DE2791">
        <w:rPr>
          <w:sz w:val="24"/>
          <w:lang w:val="sk-SK"/>
        </w:rPr>
        <w:t>ložené na základovej doske s</w:t>
      </w:r>
      <w:r w:rsidR="008A718B">
        <w:rPr>
          <w:sz w:val="24"/>
          <w:lang w:val="sk-SK"/>
        </w:rPr>
        <w:t> </w:t>
      </w:r>
      <w:r w:rsidRPr="00DE2791">
        <w:rPr>
          <w:sz w:val="24"/>
          <w:lang w:val="sk-SK"/>
        </w:rPr>
        <w:t>obrubou</w:t>
      </w:r>
      <w:r w:rsidR="008A718B">
        <w:rPr>
          <w:sz w:val="24"/>
          <w:lang w:val="sk-SK"/>
        </w:rPr>
        <w:t xml:space="preserve"> v </w:t>
      </w:r>
      <w:proofErr w:type="spellStart"/>
      <w:r w:rsidR="008A718B">
        <w:rPr>
          <w:sz w:val="24"/>
          <w:lang w:val="sk-SK"/>
        </w:rPr>
        <w:t>nezamŕznej</w:t>
      </w:r>
      <w:proofErr w:type="spellEnd"/>
      <w:r w:rsidR="008A718B">
        <w:rPr>
          <w:sz w:val="24"/>
          <w:lang w:val="sk-SK"/>
        </w:rPr>
        <w:t xml:space="preserve"> hĺbke</w:t>
      </w:r>
      <w:r w:rsidRPr="00DE2791">
        <w:rPr>
          <w:sz w:val="24"/>
          <w:lang w:val="sk-SK"/>
        </w:rPr>
        <w:t>.</w:t>
      </w:r>
    </w:p>
    <w:p w14:paraId="0B9AB838" w14:textId="77777777" w:rsidR="002525DF" w:rsidRDefault="002525DF" w:rsidP="00EC0854">
      <w:pPr>
        <w:jc w:val="both"/>
        <w:rPr>
          <w:sz w:val="24"/>
          <w:lang w:val="sk-SK"/>
        </w:rPr>
      </w:pPr>
      <w:r>
        <w:rPr>
          <w:sz w:val="24"/>
          <w:lang w:val="sk-SK"/>
        </w:rPr>
        <w:t xml:space="preserve">Úroveň upraveného terénu a nástupu na schodisko toboganu je určená na 205,750 </w:t>
      </w:r>
      <w:proofErr w:type="spellStart"/>
      <w:r>
        <w:rPr>
          <w:sz w:val="24"/>
          <w:lang w:val="sk-SK"/>
        </w:rPr>
        <w:t>m.n.m</w:t>
      </w:r>
      <w:proofErr w:type="spellEnd"/>
      <w:r>
        <w:rPr>
          <w:sz w:val="24"/>
          <w:lang w:val="sk-SK"/>
        </w:rPr>
        <w:t xml:space="preserve">. </w:t>
      </w:r>
      <w:proofErr w:type="spellStart"/>
      <w:r>
        <w:rPr>
          <w:sz w:val="24"/>
          <w:lang w:val="sk-SK"/>
        </w:rPr>
        <w:t>bpv</w:t>
      </w:r>
      <w:proofErr w:type="spellEnd"/>
      <w:r>
        <w:rPr>
          <w:sz w:val="24"/>
          <w:lang w:val="sk-SK"/>
        </w:rPr>
        <w:t>.</w:t>
      </w:r>
    </w:p>
    <w:p w14:paraId="4999E122" w14:textId="77777777" w:rsidR="008A718B" w:rsidRDefault="008A718B" w:rsidP="00EC0854">
      <w:pPr>
        <w:jc w:val="both"/>
        <w:rPr>
          <w:sz w:val="24"/>
          <w:lang w:val="sk-SK"/>
        </w:rPr>
      </w:pPr>
      <w:r>
        <w:rPr>
          <w:sz w:val="24"/>
          <w:lang w:val="sk-SK"/>
        </w:rPr>
        <w:t xml:space="preserve"> </w:t>
      </w:r>
    </w:p>
    <w:p w14:paraId="2F5EB64F" w14:textId="77777777" w:rsidR="002A6B00" w:rsidRDefault="008A718B" w:rsidP="00EC0854">
      <w:pPr>
        <w:jc w:val="both"/>
        <w:rPr>
          <w:sz w:val="24"/>
          <w:lang w:val="sk-SK"/>
        </w:rPr>
      </w:pPr>
      <w:r>
        <w:rPr>
          <w:sz w:val="24"/>
          <w:lang w:val="sk-SK"/>
        </w:rPr>
        <w:t>Horná hrana kalichov bude 200mm pod úrovňou terénu</w:t>
      </w:r>
      <w:r w:rsidR="002525DF">
        <w:rPr>
          <w:sz w:val="24"/>
          <w:lang w:val="sk-SK"/>
        </w:rPr>
        <w:t>, h</w:t>
      </w:r>
      <w:r>
        <w:rPr>
          <w:sz w:val="24"/>
          <w:lang w:val="sk-SK"/>
        </w:rPr>
        <w:t xml:space="preserve">orná hrana základovej dosky </w:t>
      </w:r>
      <w:r w:rsidR="000321FE" w:rsidRPr="00DE2791">
        <w:rPr>
          <w:sz w:val="24"/>
          <w:lang w:val="sk-SK"/>
        </w:rPr>
        <w:t>schodiskovej veže bude vo výške -0</w:t>
      </w:r>
      <w:r w:rsidR="002525DF">
        <w:rPr>
          <w:sz w:val="24"/>
          <w:lang w:val="sk-SK"/>
        </w:rPr>
        <w:t>,500 pod upraveným terénom, dolná hrana bude vždy založená v </w:t>
      </w:r>
      <w:proofErr w:type="spellStart"/>
      <w:r w:rsidR="002525DF">
        <w:rPr>
          <w:sz w:val="24"/>
          <w:lang w:val="sk-SK"/>
        </w:rPr>
        <w:t>nezamŕznej</w:t>
      </w:r>
      <w:proofErr w:type="spellEnd"/>
      <w:r w:rsidR="002525DF">
        <w:rPr>
          <w:sz w:val="24"/>
          <w:lang w:val="sk-SK"/>
        </w:rPr>
        <w:t xml:space="preserve"> hĺbke.</w:t>
      </w:r>
    </w:p>
    <w:p w14:paraId="5F84D02F" w14:textId="77777777" w:rsidR="00C70F97" w:rsidRPr="00DE2791" w:rsidRDefault="00C70F97" w:rsidP="00EC0854">
      <w:pPr>
        <w:jc w:val="both"/>
        <w:rPr>
          <w:sz w:val="24"/>
          <w:lang w:val="sk-SK"/>
        </w:rPr>
      </w:pPr>
    </w:p>
    <w:p w14:paraId="053392F7" w14:textId="77777777" w:rsidR="000B6A3E" w:rsidRDefault="00C70F97" w:rsidP="00EC0854">
      <w:pPr>
        <w:jc w:val="both"/>
        <w:rPr>
          <w:sz w:val="24"/>
          <w:lang w:val="sk-SK"/>
        </w:rPr>
      </w:pPr>
      <w:r w:rsidRPr="00DE2791">
        <w:rPr>
          <w:sz w:val="24"/>
          <w:lang w:val="sk-SK"/>
        </w:rPr>
        <w:t>Podružné zariadenia, osvetľovacie stĺpy,</w:t>
      </w:r>
      <w:r w:rsidR="00DE2791" w:rsidRPr="00DE2791">
        <w:rPr>
          <w:sz w:val="24"/>
          <w:lang w:val="sk-SK"/>
        </w:rPr>
        <w:t xml:space="preserve"> </w:t>
      </w:r>
      <w:r w:rsidR="00300FE2">
        <w:rPr>
          <w:sz w:val="24"/>
          <w:lang w:val="sk-SK"/>
        </w:rPr>
        <w:t xml:space="preserve">potrubia, </w:t>
      </w:r>
      <w:r w:rsidR="00DE2791" w:rsidRPr="00DE2791">
        <w:rPr>
          <w:sz w:val="24"/>
          <w:lang w:val="sk-SK"/>
        </w:rPr>
        <w:t>zábrany budú kotvené do základov</w:t>
      </w:r>
      <w:r w:rsidR="000B6A3E">
        <w:rPr>
          <w:sz w:val="24"/>
          <w:lang w:val="sk-SK"/>
        </w:rPr>
        <w:t>, založených v </w:t>
      </w:r>
      <w:proofErr w:type="spellStart"/>
      <w:r w:rsidR="002525DF">
        <w:rPr>
          <w:sz w:val="24"/>
          <w:lang w:val="sk-SK"/>
        </w:rPr>
        <w:t>nezamŕ</w:t>
      </w:r>
      <w:r w:rsidR="000B6A3E">
        <w:rPr>
          <w:sz w:val="24"/>
          <w:lang w:val="sk-SK"/>
        </w:rPr>
        <w:t>znej</w:t>
      </w:r>
      <w:proofErr w:type="spellEnd"/>
      <w:r w:rsidR="000B6A3E">
        <w:rPr>
          <w:sz w:val="24"/>
          <w:lang w:val="sk-SK"/>
        </w:rPr>
        <w:t xml:space="preserve"> hĺbke</w:t>
      </w:r>
      <w:r w:rsidR="00E76FD2" w:rsidRPr="00DE2791">
        <w:rPr>
          <w:sz w:val="24"/>
          <w:lang w:val="sk-SK"/>
        </w:rPr>
        <w:t>,</w:t>
      </w:r>
      <w:r w:rsidRPr="00DE2791">
        <w:rPr>
          <w:sz w:val="24"/>
          <w:lang w:val="sk-SK"/>
        </w:rPr>
        <w:t xml:space="preserve"> pomocou vlepených závitových tyčí.</w:t>
      </w:r>
      <w:r w:rsidR="002A6B00">
        <w:rPr>
          <w:sz w:val="24"/>
          <w:lang w:val="sk-SK"/>
        </w:rPr>
        <w:t xml:space="preserve"> </w:t>
      </w:r>
    </w:p>
    <w:p w14:paraId="2699B2D2" w14:textId="77777777" w:rsidR="0071168F" w:rsidRPr="00DE2791" w:rsidRDefault="002A6B00" w:rsidP="00EC0854">
      <w:pPr>
        <w:jc w:val="both"/>
        <w:rPr>
          <w:sz w:val="24"/>
          <w:lang w:val="sk-SK"/>
        </w:rPr>
      </w:pPr>
      <w:r>
        <w:rPr>
          <w:sz w:val="24"/>
          <w:lang w:val="sk-SK"/>
        </w:rPr>
        <w:t xml:space="preserve">Prístrešky pre skrinky budú založené na </w:t>
      </w:r>
      <w:r w:rsidR="000B6A3E">
        <w:rPr>
          <w:sz w:val="24"/>
          <w:lang w:val="sk-SK"/>
        </w:rPr>
        <w:t>plávajúcej základovej doske hrúbky 200mm, založenej v hĺbke 0,5m.</w:t>
      </w:r>
    </w:p>
    <w:p w14:paraId="716DF8C1" w14:textId="77777777" w:rsidR="00632091" w:rsidRPr="00DE2791" w:rsidRDefault="00632091" w:rsidP="00EC0854">
      <w:pPr>
        <w:jc w:val="both"/>
        <w:rPr>
          <w:sz w:val="24"/>
          <w:lang w:val="sk-SK"/>
        </w:rPr>
      </w:pPr>
    </w:p>
    <w:p w14:paraId="22ECF57B" w14:textId="77777777" w:rsidR="000B6A3E" w:rsidRDefault="000B6A3E" w:rsidP="00EC0854">
      <w:pPr>
        <w:jc w:val="both"/>
        <w:rPr>
          <w:sz w:val="24"/>
          <w:lang w:val="sk-SK"/>
        </w:rPr>
      </w:pPr>
      <w:r>
        <w:rPr>
          <w:sz w:val="24"/>
          <w:lang w:val="sk-SK"/>
        </w:rPr>
        <w:t>Trieda betónu základových konštrukcií bude C30/37 XC4,XA1 s krytím 50mm.</w:t>
      </w:r>
    </w:p>
    <w:p w14:paraId="779242C7" w14:textId="77777777" w:rsidR="000B6A3E" w:rsidRDefault="000B6A3E" w:rsidP="00EC0854">
      <w:pPr>
        <w:jc w:val="both"/>
        <w:rPr>
          <w:rFonts w:cstheme="minorHAnsi"/>
          <w:sz w:val="24"/>
          <w:szCs w:val="24"/>
          <w:lang w:val="sk-SK"/>
        </w:rPr>
      </w:pPr>
      <w:r>
        <w:rPr>
          <w:sz w:val="24"/>
          <w:lang w:val="sk-SK"/>
        </w:rPr>
        <w:t xml:space="preserve"> </w:t>
      </w:r>
      <w:r w:rsidRPr="00DE2791">
        <w:rPr>
          <w:rFonts w:cstheme="minorHAnsi"/>
          <w:sz w:val="24"/>
          <w:szCs w:val="24"/>
          <w:lang w:val="sk-SK"/>
        </w:rPr>
        <w:t xml:space="preserve">Na zemnú pláň sa </w:t>
      </w:r>
      <w:r>
        <w:rPr>
          <w:rFonts w:cstheme="minorHAnsi"/>
          <w:sz w:val="24"/>
          <w:szCs w:val="24"/>
          <w:lang w:val="sk-SK"/>
        </w:rPr>
        <w:t xml:space="preserve">vždy najprv </w:t>
      </w:r>
      <w:r w:rsidRPr="00DE2791">
        <w:rPr>
          <w:rFonts w:cstheme="minorHAnsi"/>
          <w:sz w:val="24"/>
          <w:szCs w:val="24"/>
          <w:lang w:val="sk-SK"/>
        </w:rPr>
        <w:t>zhotoví podkladaný betón C</w:t>
      </w:r>
      <w:r>
        <w:rPr>
          <w:rFonts w:cstheme="minorHAnsi"/>
          <w:sz w:val="24"/>
          <w:szCs w:val="24"/>
          <w:lang w:val="sk-SK"/>
        </w:rPr>
        <w:t>12/15, XC0</w:t>
      </w:r>
      <w:r w:rsidRPr="00DE2791">
        <w:rPr>
          <w:rFonts w:cstheme="minorHAnsi"/>
          <w:sz w:val="24"/>
          <w:szCs w:val="24"/>
          <w:lang w:val="sk-SK"/>
        </w:rPr>
        <w:t xml:space="preserve"> hrúbky minimálne 100mm</w:t>
      </w:r>
      <w:r>
        <w:rPr>
          <w:rFonts w:cstheme="minorHAnsi"/>
          <w:sz w:val="24"/>
          <w:szCs w:val="24"/>
          <w:lang w:val="sk-SK"/>
        </w:rPr>
        <w:t>.</w:t>
      </w:r>
      <w:r w:rsidR="002525DF">
        <w:rPr>
          <w:rFonts w:cstheme="minorHAnsi"/>
          <w:sz w:val="24"/>
          <w:szCs w:val="24"/>
          <w:lang w:val="sk-SK"/>
        </w:rPr>
        <w:t xml:space="preserve"> </w:t>
      </w:r>
      <w:r w:rsidR="002525DF" w:rsidRPr="00DE2791">
        <w:rPr>
          <w:sz w:val="24"/>
          <w:lang w:val="sk-SK"/>
        </w:rPr>
        <w:t>Základová škára musí byť umiestnená mimo vrstiev navážok.</w:t>
      </w:r>
      <w:r w:rsidR="002525DF">
        <w:rPr>
          <w:sz w:val="24"/>
          <w:lang w:val="sk-SK"/>
        </w:rPr>
        <w:t xml:space="preserve"> </w:t>
      </w:r>
      <w:r w:rsidR="002525DF" w:rsidRPr="00DE2791">
        <w:rPr>
          <w:sz w:val="24"/>
          <w:lang w:val="sk-SK"/>
        </w:rPr>
        <w:t>V prípade výskytu veľkej vrstvy navážok alebo neúnosných pôd, bude potrebné zhotovenie štrkového vankúša alebo inej úpravy vylepšujúcej základovú pôdu.</w:t>
      </w:r>
    </w:p>
    <w:p w14:paraId="4118B6FE" w14:textId="77777777" w:rsidR="002525DF" w:rsidRDefault="002525DF" w:rsidP="00EC0854">
      <w:pPr>
        <w:jc w:val="both"/>
        <w:rPr>
          <w:rFonts w:cstheme="minorHAnsi"/>
          <w:sz w:val="24"/>
          <w:szCs w:val="24"/>
          <w:lang w:val="sk-SK"/>
        </w:rPr>
      </w:pPr>
    </w:p>
    <w:p w14:paraId="6C30FAEC" w14:textId="77777777" w:rsidR="000B6A3E" w:rsidRPr="00DE2791" w:rsidRDefault="000B6A3E" w:rsidP="00EC0854">
      <w:pPr>
        <w:jc w:val="both"/>
        <w:rPr>
          <w:rFonts w:cstheme="minorHAnsi"/>
          <w:sz w:val="24"/>
          <w:szCs w:val="24"/>
          <w:lang w:val="sk-SK"/>
        </w:rPr>
      </w:pPr>
      <w:r>
        <w:rPr>
          <w:rFonts w:cstheme="minorHAnsi"/>
          <w:sz w:val="24"/>
          <w:szCs w:val="24"/>
          <w:lang w:val="sk-SK"/>
        </w:rPr>
        <w:t xml:space="preserve">Rozmery a tvar základov sa </w:t>
      </w:r>
      <w:r w:rsidR="002525DF">
        <w:rPr>
          <w:rFonts w:cstheme="minorHAnsi"/>
          <w:sz w:val="24"/>
          <w:szCs w:val="24"/>
          <w:lang w:val="sk-SK"/>
        </w:rPr>
        <w:t>spresnia</w:t>
      </w:r>
      <w:r>
        <w:rPr>
          <w:rFonts w:cstheme="minorHAnsi"/>
          <w:sz w:val="24"/>
          <w:szCs w:val="24"/>
          <w:lang w:val="sk-SK"/>
        </w:rPr>
        <w:t xml:space="preserve"> v realizačnom projekte po definitívnom určení dodávateľa technológie </w:t>
      </w:r>
      <w:r w:rsidR="002525DF">
        <w:rPr>
          <w:rFonts w:cstheme="minorHAnsi"/>
          <w:sz w:val="24"/>
          <w:szCs w:val="24"/>
          <w:lang w:val="sk-SK"/>
        </w:rPr>
        <w:t>toboganov</w:t>
      </w:r>
      <w:r>
        <w:rPr>
          <w:rFonts w:cstheme="minorHAnsi"/>
          <w:sz w:val="24"/>
          <w:szCs w:val="24"/>
          <w:lang w:val="sk-SK"/>
        </w:rPr>
        <w:t xml:space="preserve">. Presné hodnoty zaťaženia na základy určí výrobca </w:t>
      </w:r>
      <w:r w:rsidR="002525DF">
        <w:rPr>
          <w:rFonts w:cstheme="minorHAnsi"/>
          <w:sz w:val="24"/>
          <w:szCs w:val="24"/>
          <w:lang w:val="sk-SK"/>
        </w:rPr>
        <w:t>toboganu</w:t>
      </w:r>
      <w:r>
        <w:rPr>
          <w:rFonts w:cstheme="minorHAnsi"/>
          <w:sz w:val="24"/>
          <w:szCs w:val="24"/>
          <w:lang w:val="sk-SK"/>
        </w:rPr>
        <w:t>.</w:t>
      </w:r>
      <w:r w:rsidR="002525DF">
        <w:rPr>
          <w:rFonts w:cstheme="minorHAnsi"/>
          <w:sz w:val="24"/>
          <w:szCs w:val="24"/>
          <w:lang w:val="sk-SK"/>
        </w:rPr>
        <w:t xml:space="preserve"> Návrh založenia sa prevedie podľa zásad návrhu podľa 2. geotechnickej kategórie.</w:t>
      </w:r>
    </w:p>
    <w:p w14:paraId="2E1728F8" w14:textId="77777777" w:rsidR="000B6A3E" w:rsidRDefault="000B6A3E" w:rsidP="00EC0854">
      <w:pPr>
        <w:jc w:val="both"/>
        <w:rPr>
          <w:sz w:val="24"/>
          <w:lang w:val="sk-SK"/>
        </w:rPr>
      </w:pPr>
    </w:p>
    <w:p w14:paraId="498B8809" w14:textId="77777777" w:rsidR="002525DF" w:rsidRDefault="002525DF" w:rsidP="00EC0854">
      <w:pPr>
        <w:jc w:val="both"/>
        <w:rPr>
          <w:b/>
          <w:sz w:val="28"/>
          <w:lang w:val="sk-SK"/>
        </w:rPr>
      </w:pPr>
    </w:p>
    <w:p w14:paraId="08EEA83A" w14:textId="77777777" w:rsidR="002525DF" w:rsidRDefault="002525DF" w:rsidP="009F5EB8">
      <w:pPr>
        <w:rPr>
          <w:b/>
          <w:sz w:val="28"/>
          <w:lang w:val="sk-SK"/>
        </w:rPr>
      </w:pPr>
    </w:p>
    <w:p w14:paraId="46B85C36" w14:textId="77777777" w:rsidR="00F45CE6" w:rsidRPr="00DE2791" w:rsidRDefault="00F45CE6" w:rsidP="009F5EB8">
      <w:pPr>
        <w:rPr>
          <w:b/>
          <w:sz w:val="28"/>
          <w:lang w:val="sk-SK"/>
        </w:rPr>
      </w:pPr>
      <w:r w:rsidRPr="00DE2791">
        <w:rPr>
          <w:b/>
          <w:sz w:val="28"/>
          <w:lang w:val="sk-SK"/>
        </w:rPr>
        <w:t>Výkopové práce</w:t>
      </w:r>
    </w:p>
    <w:p w14:paraId="29B664BA" w14:textId="77777777" w:rsidR="00F45CE6" w:rsidRPr="00DE2791" w:rsidRDefault="00F45CE6" w:rsidP="009F5EB8">
      <w:pPr>
        <w:rPr>
          <w:sz w:val="24"/>
          <w:lang w:val="sk-SK"/>
        </w:rPr>
      </w:pPr>
    </w:p>
    <w:p w14:paraId="5542F6A1" w14:textId="77777777" w:rsidR="00916B06" w:rsidRPr="00DE2791" w:rsidRDefault="00916B06" w:rsidP="009F5EB8">
      <w:pPr>
        <w:rPr>
          <w:sz w:val="24"/>
          <w:lang w:val="sk-SK"/>
        </w:rPr>
      </w:pPr>
      <w:r w:rsidRPr="00DE2791">
        <w:rPr>
          <w:sz w:val="24"/>
          <w:lang w:val="sk-SK"/>
        </w:rPr>
        <w:t>Základové konštrukcie budú realizované v </w:t>
      </w:r>
      <w:proofErr w:type="spellStart"/>
      <w:r w:rsidRPr="00DE2791">
        <w:rPr>
          <w:sz w:val="24"/>
          <w:lang w:val="sk-SK"/>
        </w:rPr>
        <w:t>svahovaných</w:t>
      </w:r>
      <w:proofErr w:type="spellEnd"/>
      <w:r w:rsidRPr="00DE2791">
        <w:rPr>
          <w:sz w:val="24"/>
          <w:lang w:val="sk-SK"/>
        </w:rPr>
        <w:t xml:space="preserve"> stavebných jamách. </w:t>
      </w:r>
    </w:p>
    <w:p w14:paraId="04FC6E23" w14:textId="77777777" w:rsidR="00394627" w:rsidRPr="00DE2791" w:rsidRDefault="00394627" w:rsidP="009F5EB8">
      <w:pPr>
        <w:rPr>
          <w:b/>
          <w:sz w:val="28"/>
          <w:lang w:val="sk-SK"/>
        </w:rPr>
      </w:pPr>
    </w:p>
    <w:p w14:paraId="6319DA8D" w14:textId="77777777" w:rsidR="002538D9" w:rsidRPr="00DE2791" w:rsidRDefault="002538D9" w:rsidP="00345FDF">
      <w:pPr>
        <w:pStyle w:val="Nadpis1"/>
      </w:pPr>
      <w:r w:rsidRPr="00DE2791">
        <w:lastRenderedPageBreak/>
        <w:t>Záver</w:t>
      </w:r>
    </w:p>
    <w:p w14:paraId="71E24902" w14:textId="77777777" w:rsidR="002538D9" w:rsidRPr="00DE2791" w:rsidRDefault="002538D9" w:rsidP="0065647A">
      <w:pPr>
        <w:jc w:val="both"/>
        <w:rPr>
          <w:sz w:val="24"/>
          <w:lang w:val="sk-SK"/>
        </w:rPr>
      </w:pPr>
    </w:p>
    <w:p w14:paraId="1117C040" w14:textId="77777777" w:rsidR="0065647A" w:rsidRPr="00DE2791" w:rsidRDefault="0065647A" w:rsidP="002538D9">
      <w:pPr>
        <w:jc w:val="both"/>
        <w:rPr>
          <w:sz w:val="24"/>
          <w:lang w:val="sk-SK"/>
        </w:rPr>
      </w:pPr>
      <w:r w:rsidRPr="00DE2791">
        <w:rPr>
          <w:sz w:val="24"/>
          <w:lang w:val="sk-SK"/>
        </w:rPr>
        <w:t>Stavba realizovaná podľa tejto dokumentácie bude bezpečná, užívania schopná a spĺňa platné STN EN normy.</w:t>
      </w:r>
    </w:p>
    <w:p w14:paraId="573707BA" w14:textId="77777777" w:rsidR="0065647A" w:rsidRPr="00DE2791" w:rsidRDefault="0065647A" w:rsidP="00E76FD2">
      <w:pPr>
        <w:jc w:val="both"/>
        <w:rPr>
          <w:sz w:val="24"/>
          <w:lang w:val="sk-SK"/>
        </w:rPr>
      </w:pPr>
    </w:p>
    <w:p w14:paraId="7530586A" w14:textId="77777777" w:rsidR="00E76FD2" w:rsidRPr="00DE2791" w:rsidRDefault="00E76FD2" w:rsidP="00E76FD2">
      <w:pPr>
        <w:jc w:val="both"/>
        <w:rPr>
          <w:sz w:val="24"/>
          <w:lang w:val="sk-SK"/>
        </w:rPr>
      </w:pPr>
    </w:p>
    <w:p w14:paraId="5ABCBF49" w14:textId="77777777" w:rsidR="00E76FD2" w:rsidRPr="00DE2791" w:rsidRDefault="00E76FD2" w:rsidP="00E76FD2">
      <w:pPr>
        <w:jc w:val="both"/>
        <w:rPr>
          <w:sz w:val="24"/>
          <w:lang w:val="sk-SK"/>
        </w:rPr>
      </w:pPr>
    </w:p>
    <w:p w14:paraId="16033933" w14:textId="77777777" w:rsidR="00E76FD2" w:rsidRPr="00DE2791" w:rsidRDefault="00E76FD2" w:rsidP="00E76FD2">
      <w:pPr>
        <w:jc w:val="both"/>
        <w:rPr>
          <w:sz w:val="24"/>
          <w:lang w:val="sk-SK"/>
        </w:rPr>
      </w:pPr>
    </w:p>
    <w:p w14:paraId="14B61FAA" w14:textId="77777777" w:rsidR="00E76FD2" w:rsidRPr="00DE2791" w:rsidRDefault="00E76FD2" w:rsidP="00E76FD2">
      <w:pPr>
        <w:jc w:val="both"/>
        <w:rPr>
          <w:sz w:val="24"/>
          <w:lang w:val="sk-SK"/>
        </w:rPr>
      </w:pPr>
    </w:p>
    <w:p w14:paraId="29E970D6" w14:textId="77777777" w:rsidR="00E76FD2" w:rsidRPr="00DE2791" w:rsidRDefault="00E76FD2" w:rsidP="00E76FD2">
      <w:pPr>
        <w:jc w:val="both"/>
        <w:rPr>
          <w:sz w:val="24"/>
          <w:lang w:val="sk-SK"/>
        </w:rPr>
      </w:pPr>
    </w:p>
    <w:p w14:paraId="7B9A7E6E" w14:textId="77777777" w:rsidR="00DE2791" w:rsidRDefault="00DE2791" w:rsidP="00E76FD2">
      <w:pPr>
        <w:jc w:val="both"/>
        <w:rPr>
          <w:sz w:val="24"/>
          <w:lang w:val="sk-SK"/>
        </w:rPr>
      </w:pPr>
    </w:p>
    <w:p w14:paraId="70F1471B" w14:textId="77777777" w:rsidR="002525DF" w:rsidRDefault="002525DF" w:rsidP="00E76FD2">
      <w:pPr>
        <w:jc w:val="both"/>
        <w:rPr>
          <w:sz w:val="24"/>
          <w:lang w:val="sk-SK"/>
        </w:rPr>
      </w:pPr>
    </w:p>
    <w:p w14:paraId="7341CE77" w14:textId="77777777" w:rsidR="002525DF" w:rsidRDefault="002525DF" w:rsidP="00E76FD2">
      <w:pPr>
        <w:jc w:val="both"/>
        <w:rPr>
          <w:sz w:val="24"/>
          <w:lang w:val="sk-SK"/>
        </w:rPr>
      </w:pPr>
    </w:p>
    <w:p w14:paraId="3E9AAE95" w14:textId="77777777" w:rsidR="002525DF" w:rsidRDefault="002525DF" w:rsidP="00E76FD2">
      <w:pPr>
        <w:jc w:val="both"/>
        <w:rPr>
          <w:sz w:val="24"/>
          <w:lang w:val="sk-SK"/>
        </w:rPr>
      </w:pPr>
    </w:p>
    <w:p w14:paraId="4F284DA4" w14:textId="77777777" w:rsidR="002525DF" w:rsidRDefault="002525DF" w:rsidP="00E76FD2">
      <w:pPr>
        <w:jc w:val="both"/>
        <w:rPr>
          <w:sz w:val="24"/>
          <w:lang w:val="sk-SK"/>
        </w:rPr>
      </w:pPr>
    </w:p>
    <w:p w14:paraId="5837594E" w14:textId="77777777" w:rsidR="002525DF" w:rsidRDefault="002525DF" w:rsidP="00E76FD2">
      <w:pPr>
        <w:jc w:val="both"/>
        <w:rPr>
          <w:sz w:val="24"/>
          <w:lang w:val="sk-SK"/>
        </w:rPr>
      </w:pPr>
    </w:p>
    <w:p w14:paraId="5E69DF2C" w14:textId="77777777" w:rsidR="002525DF" w:rsidRDefault="002525DF" w:rsidP="00E76FD2">
      <w:pPr>
        <w:jc w:val="both"/>
        <w:rPr>
          <w:sz w:val="24"/>
          <w:lang w:val="sk-SK"/>
        </w:rPr>
      </w:pPr>
    </w:p>
    <w:p w14:paraId="1EA39306" w14:textId="77777777" w:rsidR="002525DF" w:rsidRDefault="002525DF" w:rsidP="00E76FD2">
      <w:pPr>
        <w:jc w:val="both"/>
        <w:rPr>
          <w:sz w:val="24"/>
          <w:lang w:val="sk-SK"/>
        </w:rPr>
      </w:pPr>
    </w:p>
    <w:p w14:paraId="044C0036" w14:textId="77777777" w:rsidR="002525DF" w:rsidRDefault="002525DF" w:rsidP="00E76FD2">
      <w:pPr>
        <w:jc w:val="both"/>
        <w:rPr>
          <w:sz w:val="24"/>
          <w:lang w:val="sk-SK"/>
        </w:rPr>
      </w:pPr>
    </w:p>
    <w:p w14:paraId="72B0BF7A" w14:textId="77777777" w:rsidR="002525DF" w:rsidRDefault="002525DF" w:rsidP="00E76FD2">
      <w:pPr>
        <w:jc w:val="both"/>
        <w:rPr>
          <w:sz w:val="24"/>
          <w:lang w:val="sk-SK"/>
        </w:rPr>
      </w:pPr>
    </w:p>
    <w:p w14:paraId="01AE9D71" w14:textId="77777777" w:rsidR="002525DF" w:rsidRDefault="002525DF" w:rsidP="00E76FD2">
      <w:pPr>
        <w:jc w:val="both"/>
        <w:rPr>
          <w:sz w:val="24"/>
          <w:lang w:val="sk-SK"/>
        </w:rPr>
      </w:pPr>
    </w:p>
    <w:p w14:paraId="22DA9DBE" w14:textId="77777777" w:rsidR="002525DF" w:rsidRDefault="002525DF" w:rsidP="00E76FD2">
      <w:pPr>
        <w:jc w:val="both"/>
        <w:rPr>
          <w:sz w:val="24"/>
          <w:lang w:val="sk-SK"/>
        </w:rPr>
      </w:pPr>
    </w:p>
    <w:p w14:paraId="37E24384" w14:textId="77777777" w:rsidR="002525DF" w:rsidRDefault="002525DF" w:rsidP="00E76FD2">
      <w:pPr>
        <w:jc w:val="both"/>
        <w:rPr>
          <w:sz w:val="24"/>
          <w:lang w:val="sk-SK"/>
        </w:rPr>
      </w:pPr>
    </w:p>
    <w:p w14:paraId="7E44DFFD" w14:textId="77777777" w:rsidR="002525DF" w:rsidRDefault="002525DF" w:rsidP="00E76FD2">
      <w:pPr>
        <w:jc w:val="both"/>
        <w:rPr>
          <w:sz w:val="24"/>
          <w:lang w:val="sk-SK"/>
        </w:rPr>
      </w:pPr>
    </w:p>
    <w:p w14:paraId="3351E03A" w14:textId="77777777" w:rsidR="002525DF" w:rsidRDefault="002525DF" w:rsidP="00E76FD2">
      <w:pPr>
        <w:jc w:val="both"/>
        <w:rPr>
          <w:sz w:val="24"/>
          <w:lang w:val="sk-SK"/>
        </w:rPr>
      </w:pPr>
    </w:p>
    <w:p w14:paraId="6713D986" w14:textId="77777777" w:rsidR="002525DF" w:rsidRDefault="002525DF" w:rsidP="00E76FD2">
      <w:pPr>
        <w:jc w:val="both"/>
        <w:rPr>
          <w:sz w:val="24"/>
          <w:lang w:val="sk-SK"/>
        </w:rPr>
      </w:pPr>
    </w:p>
    <w:p w14:paraId="7F8CDC51" w14:textId="77777777" w:rsidR="002525DF" w:rsidRDefault="002525DF" w:rsidP="00E76FD2">
      <w:pPr>
        <w:jc w:val="both"/>
        <w:rPr>
          <w:sz w:val="24"/>
          <w:lang w:val="sk-SK"/>
        </w:rPr>
      </w:pPr>
    </w:p>
    <w:p w14:paraId="59ED0C2E" w14:textId="77777777" w:rsidR="002525DF" w:rsidRDefault="002525DF" w:rsidP="00E76FD2">
      <w:pPr>
        <w:jc w:val="both"/>
        <w:rPr>
          <w:sz w:val="24"/>
          <w:lang w:val="sk-SK"/>
        </w:rPr>
      </w:pPr>
    </w:p>
    <w:p w14:paraId="75F92B2E" w14:textId="77777777" w:rsidR="002525DF" w:rsidRDefault="002525DF" w:rsidP="00E76FD2">
      <w:pPr>
        <w:jc w:val="both"/>
        <w:rPr>
          <w:sz w:val="24"/>
          <w:lang w:val="sk-SK"/>
        </w:rPr>
      </w:pPr>
    </w:p>
    <w:p w14:paraId="72FA882E" w14:textId="77777777" w:rsidR="002525DF" w:rsidRDefault="002525DF" w:rsidP="00E76FD2">
      <w:pPr>
        <w:jc w:val="both"/>
        <w:rPr>
          <w:sz w:val="24"/>
          <w:lang w:val="sk-SK"/>
        </w:rPr>
      </w:pPr>
    </w:p>
    <w:p w14:paraId="10475250" w14:textId="77777777" w:rsidR="002525DF" w:rsidRDefault="002525DF" w:rsidP="00E76FD2">
      <w:pPr>
        <w:jc w:val="both"/>
        <w:rPr>
          <w:sz w:val="24"/>
          <w:lang w:val="sk-SK"/>
        </w:rPr>
      </w:pPr>
    </w:p>
    <w:p w14:paraId="1B2D7572" w14:textId="77777777" w:rsidR="002525DF" w:rsidRDefault="002525DF" w:rsidP="00E76FD2">
      <w:pPr>
        <w:jc w:val="both"/>
        <w:rPr>
          <w:sz w:val="24"/>
          <w:lang w:val="sk-SK"/>
        </w:rPr>
      </w:pPr>
    </w:p>
    <w:p w14:paraId="39FF5A99" w14:textId="77777777" w:rsidR="002525DF" w:rsidRDefault="002525DF" w:rsidP="00E76FD2">
      <w:pPr>
        <w:jc w:val="both"/>
        <w:rPr>
          <w:sz w:val="24"/>
          <w:lang w:val="sk-SK"/>
        </w:rPr>
      </w:pPr>
    </w:p>
    <w:p w14:paraId="144384AA" w14:textId="77777777" w:rsidR="002525DF" w:rsidRDefault="002525DF" w:rsidP="00E76FD2">
      <w:pPr>
        <w:jc w:val="both"/>
        <w:rPr>
          <w:sz w:val="24"/>
          <w:lang w:val="sk-SK"/>
        </w:rPr>
      </w:pPr>
    </w:p>
    <w:p w14:paraId="7D452281" w14:textId="77777777" w:rsidR="002525DF" w:rsidRDefault="002525DF" w:rsidP="00E76FD2">
      <w:pPr>
        <w:jc w:val="both"/>
        <w:rPr>
          <w:sz w:val="24"/>
          <w:lang w:val="sk-SK"/>
        </w:rPr>
      </w:pPr>
    </w:p>
    <w:p w14:paraId="6049AA45" w14:textId="77777777" w:rsidR="002525DF" w:rsidRDefault="002525DF" w:rsidP="00E76FD2">
      <w:pPr>
        <w:jc w:val="both"/>
        <w:rPr>
          <w:sz w:val="24"/>
          <w:lang w:val="sk-SK"/>
        </w:rPr>
      </w:pPr>
    </w:p>
    <w:p w14:paraId="0515F934" w14:textId="77777777" w:rsidR="002525DF" w:rsidRDefault="002525DF" w:rsidP="00E76FD2">
      <w:pPr>
        <w:jc w:val="both"/>
        <w:rPr>
          <w:sz w:val="24"/>
          <w:lang w:val="sk-SK"/>
        </w:rPr>
      </w:pPr>
    </w:p>
    <w:p w14:paraId="3705F517" w14:textId="77777777" w:rsidR="002525DF" w:rsidRDefault="002525DF" w:rsidP="00E76FD2">
      <w:pPr>
        <w:jc w:val="both"/>
        <w:rPr>
          <w:sz w:val="24"/>
          <w:lang w:val="sk-SK"/>
        </w:rPr>
      </w:pPr>
    </w:p>
    <w:p w14:paraId="7A984BD8" w14:textId="77777777" w:rsidR="002525DF" w:rsidRDefault="002525DF" w:rsidP="00E76FD2">
      <w:pPr>
        <w:jc w:val="both"/>
        <w:rPr>
          <w:sz w:val="24"/>
          <w:lang w:val="sk-SK"/>
        </w:rPr>
      </w:pPr>
    </w:p>
    <w:p w14:paraId="3FA28B2A" w14:textId="77777777" w:rsidR="002525DF" w:rsidRPr="00DE2791" w:rsidRDefault="002525DF" w:rsidP="00E76FD2">
      <w:pPr>
        <w:jc w:val="both"/>
        <w:rPr>
          <w:sz w:val="24"/>
          <w:lang w:val="sk-SK"/>
        </w:rPr>
      </w:pPr>
    </w:p>
    <w:p w14:paraId="59C1A119" w14:textId="77777777" w:rsidR="00DE2791" w:rsidRPr="00DE2791" w:rsidRDefault="00DE2791" w:rsidP="00E76FD2">
      <w:pPr>
        <w:jc w:val="both"/>
        <w:rPr>
          <w:sz w:val="24"/>
          <w:lang w:val="sk-SK"/>
        </w:rPr>
      </w:pPr>
    </w:p>
    <w:p w14:paraId="744E29ED" w14:textId="77777777" w:rsidR="00E76FD2" w:rsidRPr="00DE2791" w:rsidRDefault="00E76FD2" w:rsidP="00E76FD2">
      <w:pPr>
        <w:jc w:val="both"/>
        <w:rPr>
          <w:sz w:val="24"/>
          <w:lang w:val="sk-SK"/>
        </w:rPr>
      </w:pPr>
    </w:p>
    <w:p w14:paraId="75AB4DE0" w14:textId="77777777" w:rsidR="0065647A" w:rsidRPr="00DE2791" w:rsidRDefault="0065647A" w:rsidP="0065647A">
      <w:pPr>
        <w:ind w:left="60"/>
        <w:jc w:val="both"/>
        <w:rPr>
          <w:sz w:val="24"/>
          <w:lang w:val="sk-SK"/>
        </w:rPr>
      </w:pPr>
    </w:p>
    <w:p w14:paraId="47D7700D" w14:textId="77777777" w:rsidR="006848AA" w:rsidRPr="00DE2791" w:rsidRDefault="0065647A" w:rsidP="000222CF">
      <w:pPr>
        <w:jc w:val="both"/>
        <w:rPr>
          <w:sz w:val="24"/>
          <w:lang w:val="sk-SK"/>
        </w:rPr>
      </w:pPr>
      <w:r w:rsidRPr="00DE2791">
        <w:rPr>
          <w:sz w:val="24"/>
          <w:lang w:val="sk-SK"/>
        </w:rPr>
        <w:t xml:space="preserve">V Košiciach, </w:t>
      </w:r>
      <w:r w:rsidR="00322317">
        <w:rPr>
          <w:sz w:val="24"/>
          <w:lang w:val="sk-SK"/>
        </w:rPr>
        <w:t>26</w:t>
      </w:r>
      <w:r w:rsidRPr="00DE2791">
        <w:rPr>
          <w:sz w:val="24"/>
          <w:lang w:val="sk-SK"/>
        </w:rPr>
        <w:t>.</w:t>
      </w:r>
      <w:r w:rsidR="00632091" w:rsidRPr="00DE2791">
        <w:rPr>
          <w:sz w:val="24"/>
          <w:lang w:val="sk-SK"/>
        </w:rPr>
        <w:t>3</w:t>
      </w:r>
      <w:r w:rsidR="00F221FE" w:rsidRPr="00DE2791">
        <w:rPr>
          <w:sz w:val="24"/>
          <w:lang w:val="sk-SK"/>
        </w:rPr>
        <w:t>.202</w:t>
      </w:r>
      <w:r w:rsidR="00632091" w:rsidRPr="00DE2791">
        <w:rPr>
          <w:sz w:val="24"/>
          <w:lang w:val="sk-SK"/>
        </w:rPr>
        <w:t>6</w:t>
      </w:r>
      <w:r w:rsidRPr="00DE2791">
        <w:rPr>
          <w:sz w:val="24"/>
          <w:lang w:val="sk-SK"/>
        </w:rPr>
        <w:t xml:space="preserve">                                                             </w:t>
      </w:r>
      <w:r w:rsidR="001E79AA" w:rsidRPr="00DE2791">
        <w:rPr>
          <w:sz w:val="24"/>
          <w:lang w:val="sk-SK"/>
        </w:rPr>
        <w:t>vypracoval</w:t>
      </w:r>
      <w:r w:rsidR="006216AB" w:rsidRPr="00DE2791">
        <w:rPr>
          <w:sz w:val="24"/>
          <w:lang w:val="sk-SK"/>
        </w:rPr>
        <w:t>:</w:t>
      </w:r>
      <w:r w:rsidR="001E79AA" w:rsidRPr="00DE2791">
        <w:rPr>
          <w:sz w:val="24"/>
          <w:lang w:val="sk-SK"/>
        </w:rPr>
        <w:t xml:space="preserve"> </w:t>
      </w:r>
      <w:r w:rsidRPr="00DE2791">
        <w:rPr>
          <w:sz w:val="24"/>
          <w:lang w:val="sk-SK"/>
        </w:rPr>
        <w:t xml:space="preserve">Ing. </w:t>
      </w:r>
      <w:r w:rsidR="00F221FE" w:rsidRPr="00DE2791">
        <w:rPr>
          <w:sz w:val="24"/>
          <w:lang w:val="sk-SK"/>
        </w:rPr>
        <w:t>Viktor Mižák</w:t>
      </w:r>
    </w:p>
    <w:sectPr w:rsidR="006848AA" w:rsidRPr="00DE2791" w:rsidSect="00300D38">
      <w:pgSz w:w="11907" w:h="16840" w:code="9"/>
      <w:pgMar w:top="1134" w:right="1418" w:bottom="1134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950DE"/>
    <w:multiLevelType w:val="hybridMultilevel"/>
    <w:tmpl w:val="68587EE0"/>
    <w:lvl w:ilvl="0" w:tplc="354E3DAC">
      <w:numFmt w:val="bullet"/>
      <w:lvlText w:val="-"/>
      <w:lvlJc w:val="left"/>
      <w:pPr>
        <w:ind w:left="1905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1" w15:restartNumberingAfterBreak="0">
    <w:nsid w:val="0A813A64"/>
    <w:multiLevelType w:val="hybridMultilevel"/>
    <w:tmpl w:val="70D4F29C"/>
    <w:lvl w:ilvl="0" w:tplc="041B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F2A5F"/>
    <w:multiLevelType w:val="hybridMultilevel"/>
    <w:tmpl w:val="6C569E46"/>
    <w:lvl w:ilvl="0" w:tplc="69F41B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471E97"/>
    <w:multiLevelType w:val="hybridMultilevel"/>
    <w:tmpl w:val="13A2B5A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413DD"/>
    <w:multiLevelType w:val="singleLevel"/>
    <w:tmpl w:val="68389ED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748071829">
    <w:abstractNumId w:val="0"/>
  </w:num>
  <w:num w:numId="2" w16cid:durableId="1045643302">
    <w:abstractNumId w:val="4"/>
  </w:num>
  <w:num w:numId="3" w16cid:durableId="1569268038">
    <w:abstractNumId w:val="2"/>
  </w:num>
  <w:num w:numId="4" w16cid:durableId="1321469903">
    <w:abstractNumId w:val="3"/>
  </w:num>
  <w:num w:numId="5" w16cid:durableId="19700850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647A"/>
    <w:rsid w:val="000222CF"/>
    <w:rsid w:val="00023780"/>
    <w:rsid w:val="000248A4"/>
    <w:rsid w:val="0002662F"/>
    <w:rsid w:val="00032110"/>
    <w:rsid w:val="000321FE"/>
    <w:rsid w:val="00044BE6"/>
    <w:rsid w:val="000510BB"/>
    <w:rsid w:val="00086EA0"/>
    <w:rsid w:val="000B4914"/>
    <w:rsid w:val="000B6A3E"/>
    <w:rsid w:val="000B763D"/>
    <w:rsid w:val="000F2298"/>
    <w:rsid w:val="001350A2"/>
    <w:rsid w:val="00155792"/>
    <w:rsid w:val="001B565D"/>
    <w:rsid w:val="001B6D8B"/>
    <w:rsid w:val="001B7DED"/>
    <w:rsid w:val="001C58B6"/>
    <w:rsid w:val="001D1D3E"/>
    <w:rsid w:val="001D1EED"/>
    <w:rsid w:val="001E79AA"/>
    <w:rsid w:val="00201BAD"/>
    <w:rsid w:val="002150A2"/>
    <w:rsid w:val="0021577A"/>
    <w:rsid w:val="00227373"/>
    <w:rsid w:val="00236600"/>
    <w:rsid w:val="002525DF"/>
    <w:rsid w:val="002538D9"/>
    <w:rsid w:val="00293166"/>
    <w:rsid w:val="002939DC"/>
    <w:rsid w:val="002956EA"/>
    <w:rsid w:val="00295DDB"/>
    <w:rsid w:val="002A6B00"/>
    <w:rsid w:val="00300D38"/>
    <w:rsid w:val="00300FE2"/>
    <w:rsid w:val="00315BA4"/>
    <w:rsid w:val="00322317"/>
    <w:rsid w:val="00325D99"/>
    <w:rsid w:val="00345FDF"/>
    <w:rsid w:val="00366D7E"/>
    <w:rsid w:val="003808F5"/>
    <w:rsid w:val="00394627"/>
    <w:rsid w:val="003A313E"/>
    <w:rsid w:val="003B5F28"/>
    <w:rsid w:val="003B61D3"/>
    <w:rsid w:val="003D7B2C"/>
    <w:rsid w:val="003E5C3A"/>
    <w:rsid w:val="004152F4"/>
    <w:rsid w:val="004367B7"/>
    <w:rsid w:val="004432FA"/>
    <w:rsid w:val="00451AF7"/>
    <w:rsid w:val="00462241"/>
    <w:rsid w:val="00481BEB"/>
    <w:rsid w:val="00484876"/>
    <w:rsid w:val="00492197"/>
    <w:rsid w:val="004E226B"/>
    <w:rsid w:val="00503BAA"/>
    <w:rsid w:val="00505B96"/>
    <w:rsid w:val="005064C8"/>
    <w:rsid w:val="005368AD"/>
    <w:rsid w:val="005613FB"/>
    <w:rsid w:val="005723DA"/>
    <w:rsid w:val="00594B34"/>
    <w:rsid w:val="00595CD1"/>
    <w:rsid w:val="005B09A6"/>
    <w:rsid w:val="005D69F1"/>
    <w:rsid w:val="005E5B26"/>
    <w:rsid w:val="0062134B"/>
    <w:rsid w:val="006216AB"/>
    <w:rsid w:val="00630685"/>
    <w:rsid w:val="00632091"/>
    <w:rsid w:val="006430D7"/>
    <w:rsid w:val="00651B22"/>
    <w:rsid w:val="00651CDF"/>
    <w:rsid w:val="00655247"/>
    <w:rsid w:val="0065647A"/>
    <w:rsid w:val="00660E6F"/>
    <w:rsid w:val="00677C1F"/>
    <w:rsid w:val="006848AA"/>
    <w:rsid w:val="00692267"/>
    <w:rsid w:val="006A15A5"/>
    <w:rsid w:val="006C7526"/>
    <w:rsid w:val="006D41BD"/>
    <w:rsid w:val="0071168F"/>
    <w:rsid w:val="00747B71"/>
    <w:rsid w:val="00767BA0"/>
    <w:rsid w:val="00771B77"/>
    <w:rsid w:val="00781F9C"/>
    <w:rsid w:val="007C4ACE"/>
    <w:rsid w:val="007E5DE3"/>
    <w:rsid w:val="007F30D8"/>
    <w:rsid w:val="007F3468"/>
    <w:rsid w:val="007F6169"/>
    <w:rsid w:val="0080113F"/>
    <w:rsid w:val="00822962"/>
    <w:rsid w:val="0083618D"/>
    <w:rsid w:val="0083771B"/>
    <w:rsid w:val="0086683C"/>
    <w:rsid w:val="008724ED"/>
    <w:rsid w:val="00894A31"/>
    <w:rsid w:val="008A718B"/>
    <w:rsid w:val="008B0E12"/>
    <w:rsid w:val="008F42F9"/>
    <w:rsid w:val="008F744B"/>
    <w:rsid w:val="00916B06"/>
    <w:rsid w:val="009416F3"/>
    <w:rsid w:val="009736F7"/>
    <w:rsid w:val="00976B16"/>
    <w:rsid w:val="00983576"/>
    <w:rsid w:val="009B1632"/>
    <w:rsid w:val="009D3E96"/>
    <w:rsid w:val="009E1EF3"/>
    <w:rsid w:val="009F3B92"/>
    <w:rsid w:val="009F5EB8"/>
    <w:rsid w:val="00A2470C"/>
    <w:rsid w:val="00A24D2E"/>
    <w:rsid w:val="00A44770"/>
    <w:rsid w:val="00A459C0"/>
    <w:rsid w:val="00A56C45"/>
    <w:rsid w:val="00A66C51"/>
    <w:rsid w:val="00A723AF"/>
    <w:rsid w:val="00AC521B"/>
    <w:rsid w:val="00AD10CD"/>
    <w:rsid w:val="00AD6CE1"/>
    <w:rsid w:val="00AD713E"/>
    <w:rsid w:val="00AE54BD"/>
    <w:rsid w:val="00AF709B"/>
    <w:rsid w:val="00B43839"/>
    <w:rsid w:val="00B55680"/>
    <w:rsid w:val="00B7304A"/>
    <w:rsid w:val="00B87F36"/>
    <w:rsid w:val="00BA27F8"/>
    <w:rsid w:val="00BD31F9"/>
    <w:rsid w:val="00BE1835"/>
    <w:rsid w:val="00C01F53"/>
    <w:rsid w:val="00C046DF"/>
    <w:rsid w:val="00C175D8"/>
    <w:rsid w:val="00C34E94"/>
    <w:rsid w:val="00C41EAE"/>
    <w:rsid w:val="00C46DCF"/>
    <w:rsid w:val="00C63743"/>
    <w:rsid w:val="00C70F97"/>
    <w:rsid w:val="00C8429A"/>
    <w:rsid w:val="00CC0807"/>
    <w:rsid w:val="00CD5114"/>
    <w:rsid w:val="00D03532"/>
    <w:rsid w:val="00D055D5"/>
    <w:rsid w:val="00D1692B"/>
    <w:rsid w:val="00D25D42"/>
    <w:rsid w:val="00D35E46"/>
    <w:rsid w:val="00D56AD1"/>
    <w:rsid w:val="00D84405"/>
    <w:rsid w:val="00D90EEE"/>
    <w:rsid w:val="00DC5E4C"/>
    <w:rsid w:val="00DE1D3C"/>
    <w:rsid w:val="00DE2791"/>
    <w:rsid w:val="00E048EF"/>
    <w:rsid w:val="00E05BB8"/>
    <w:rsid w:val="00E13C54"/>
    <w:rsid w:val="00E16D6A"/>
    <w:rsid w:val="00E76FD2"/>
    <w:rsid w:val="00E81C68"/>
    <w:rsid w:val="00EA19F1"/>
    <w:rsid w:val="00EC0854"/>
    <w:rsid w:val="00EF2A14"/>
    <w:rsid w:val="00EF5011"/>
    <w:rsid w:val="00F221FE"/>
    <w:rsid w:val="00F3276B"/>
    <w:rsid w:val="00F40C0F"/>
    <w:rsid w:val="00F45CE6"/>
    <w:rsid w:val="00F5347F"/>
    <w:rsid w:val="00F56DFD"/>
    <w:rsid w:val="00F74298"/>
    <w:rsid w:val="00F87A40"/>
    <w:rsid w:val="00F90B53"/>
    <w:rsid w:val="00FA43A3"/>
    <w:rsid w:val="00FC7625"/>
    <w:rsid w:val="00FF4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05CED"/>
  <w15:docId w15:val="{63F8476C-7247-4C12-84D5-BC2891E79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564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paragraph" w:styleId="Nadpis1">
    <w:name w:val="heading 1"/>
    <w:basedOn w:val="Normlny"/>
    <w:next w:val="Normlny"/>
    <w:link w:val="Nadpis1Char"/>
    <w:qFormat/>
    <w:rsid w:val="0065647A"/>
    <w:pPr>
      <w:keepNext/>
      <w:outlineLvl w:val="0"/>
    </w:pPr>
    <w:rPr>
      <w:b/>
      <w:sz w:val="28"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65647A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paragraph" w:styleId="Zkladntext">
    <w:name w:val="Body Text"/>
    <w:basedOn w:val="Normlny"/>
    <w:link w:val="ZkladntextChar"/>
    <w:semiHidden/>
    <w:rsid w:val="0065647A"/>
    <w:rPr>
      <w:b/>
      <w:sz w:val="32"/>
      <w:lang w:val="sk-SK"/>
    </w:rPr>
  </w:style>
  <w:style w:type="character" w:customStyle="1" w:styleId="ZkladntextChar">
    <w:name w:val="Základný text Char"/>
    <w:basedOn w:val="Predvolenpsmoodseku"/>
    <w:link w:val="Zkladntext"/>
    <w:semiHidden/>
    <w:rsid w:val="0065647A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Odsekzoznamu">
    <w:name w:val="List Paragraph"/>
    <w:basedOn w:val="Normlny"/>
    <w:uiPriority w:val="34"/>
    <w:qFormat/>
    <w:rsid w:val="00D055D5"/>
    <w:pPr>
      <w:ind w:left="720"/>
      <w:contextualSpacing/>
    </w:pPr>
  </w:style>
  <w:style w:type="paragraph" w:styleId="Normlnywebov">
    <w:name w:val="Normal (Web)"/>
    <w:basedOn w:val="Normlny"/>
    <w:uiPriority w:val="99"/>
    <w:semiHidden/>
    <w:unhideWhenUsed/>
    <w:rsid w:val="008B0E12"/>
    <w:pPr>
      <w:spacing w:before="100" w:beforeAutospacing="1" w:after="119"/>
    </w:pPr>
    <w:rPr>
      <w:sz w:val="24"/>
      <w:szCs w:val="24"/>
      <w:lang w:val="sk-SK" w:eastAsia="sk-SK"/>
    </w:rPr>
  </w:style>
  <w:style w:type="paragraph" w:customStyle="1" w:styleId="western">
    <w:name w:val="western"/>
    <w:basedOn w:val="Normlny"/>
    <w:rsid w:val="00DE1D3C"/>
    <w:pPr>
      <w:spacing w:before="100" w:beforeAutospacing="1"/>
      <w:jc w:val="both"/>
    </w:pPr>
    <w:rPr>
      <w:sz w:val="24"/>
      <w:szCs w:val="24"/>
      <w:lang w:val="sk-SK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56A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56AD1"/>
    <w:rPr>
      <w:rFonts w:ascii="Tahoma" w:eastAsia="Times New Roman" w:hAnsi="Tahoma" w:cs="Tahoma"/>
      <w:sz w:val="16"/>
      <w:szCs w:val="16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5537</TotalTime>
  <Pages>4</Pages>
  <Words>880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Tury</dc:creator>
  <cp:lastModifiedBy>Stanislav Tury</cp:lastModifiedBy>
  <cp:revision>64</cp:revision>
  <cp:lastPrinted>2026-03-25T14:20:00Z</cp:lastPrinted>
  <dcterms:created xsi:type="dcterms:W3CDTF">2023-06-08T10:55:00Z</dcterms:created>
  <dcterms:modified xsi:type="dcterms:W3CDTF">2026-03-26T14:53:00Z</dcterms:modified>
</cp:coreProperties>
</file>